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33C93" w14:textId="77777777" w:rsidR="00FE50ED" w:rsidRPr="002F578E" w:rsidRDefault="0013536C" w:rsidP="00FE50ED">
      <w:pPr>
        <w:jc w:val="right"/>
        <w:rPr>
          <w:rFonts w:asciiTheme="minorHAnsi" w:hAnsiTheme="minorHAnsi" w:cstheme="minorHAnsi"/>
          <w:sz w:val="18"/>
          <w:szCs w:val="18"/>
        </w:rPr>
      </w:pPr>
      <w:r w:rsidRPr="002F578E">
        <w:rPr>
          <w:rFonts w:asciiTheme="minorHAnsi" w:hAnsiTheme="minorHAnsi" w:cstheme="minorHAnsi"/>
          <w:sz w:val="18"/>
          <w:szCs w:val="18"/>
        </w:rPr>
        <w:t>Załącznik nr 1</w:t>
      </w:r>
      <w:r w:rsidR="00FE50ED" w:rsidRPr="002F578E">
        <w:rPr>
          <w:rFonts w:asciiTheme="minorHAnsi" w:hAnsiTheme="minorHAnsi" w:cstheme="minorHAnsi"/>
          <w:sz w:val="18"/>
          <w:szCs w:val="18"/>
        </w:rPr>
        <w:t xml:space="preserve"> do SWZ</w:t>
      </w:r>
    </w:p>
    <w:p w14:paraId="316969DF" w14:textId="5F80B3BF" w:rsidR="00AD2977" w:rsidRPr="002F578E" w:rsidRDefault="00AD2977" w:rsidP="00AD2977">
      <w:pPr>
        <w:spacing w:line="360" w:lineRule="auto"/>
        <w:jc w:val="center"/>
        <w:rPr>
          <w:rFonts w:asciiTheme="minorHAnsi" w:hAnsiTheme="minorHAnsi" w:cstheme="minorHAnsi"/>
          <w:sz w:val="18"/>
          <w:szCs w:val="18"/>
        </w:rPr>
      </w:pPr>
      <w:r w:rsidRPr="002F578E">
        <w:rPr>
          <w:rFonts w:asciiTheme="minorHAnsi" w:hAnsiTheme="minorHAnsi" w:cstheme="minorHAnsi"/>
          <w:sz w:val="18"/>
          <w:szCs w:val="18"/>
        </w:rPr>
        <w:t>„</w:t>
      </w:r>
      <w:r w:rsidR="00D23893" w:rsidRPr="002F578E">
        <w:rPr>
          <w:rFonts w:asciiTheme="minorHAnsi" w:hAnsiTheme="minorHAnsi" w:cstheme="minorHAnsi"/>
          <w:b/>
          <w:sz w:val="18"/>
          <w:szCs w:val="18"/>
        </w:rPr>
        <w:t>Dostawa artykułów żywnościowych do stołówki Szkoły Podstawowej im. Marii Konopnickiej w Glinojecku</w:t>
      </w:r>
      <w:r w:rsidRPr="002F578E">
        <w:rPr>
          <w:rFonts w:asciiTheme="minorHAnsi" w:hAnsiTheme="minorHAnsi" w:cstheme="minorHAnsi"/>
          <w:b/>
          <w:bCs/>
          <w:sz w:val="18"/>
          <w:szCs w:val="18"/>
        </w:rPr>
        <w:t>”</w:t>
      </w:r>
    </w:p>
    <w:p w14:paraId="4FB79809" w14:textId="77777777" w:rsidR="00FE50ED" w:rsidRPr="002F578E" w:rsidRDefault="00FE50ED" w:rsidP="00FE50ED">
      <w:pPr>
        <w:jc w:val="center"/>
        <w:rPr>
          <w:rFonts w:asciiTheme="minorHAnsi" w:hAnsiTheme="minorHAnsi" w:cstheme="minorHAnsi"/>
          <w:b/>
          <w:sz w:val="18"/>
          <w:szCs w:val="18"/>
        </w:rPr>
      </w:pPr>
      <w:r w:rsidRPr="002F578E">
        <w:rPr>
          <w:rFonts w:asciiTheme="minorHAnsi" w:hAnsiTheme="minorHAnsi" w:cstheme="minorHAnsi"/>
          <w:b/>
          <w:sz w:val="18"/>
          <w:szCs w:val="18"/>
        </w:rPr>
        <w:t>Opis przedmiotu zamówienia</w:t>
      </w:r>
      <w:r w:rsidR="00567612" w:rsidRPr="002F578E">
        <w:rPr>
          <w:rFonts w:asciiTheme="minorHAnsi" w:hAnsiTheme="minorHAnsi" w:cstheme="minorHAnsi"/>
          <w:b/>
          <w:sz w:val="18"/>
          <w:szCs w:val="18"/>
        </w:rPr>
        <w:t xml:space="preserve"> (OPZ)</w:t>
      </w:r>
    </w:p>
    <w:p w14:paraId="63D8FAFD" w14:textId="77777777" w:rsidR="0047782C" w:rsidRDefault="00C0028C" w:rsidP="0047782C">
      <w:pPr>
        <w:jc w:val="both"/>
      </w:pPr>
      <w:r w:rsidRPr="002F578E">
        <w:rPr>
          <w:rFonts w:asciiTheme="minorHAnsi" w:hAnsiTheme="minorHAnsi" w:cstheme="minorHAnsi"/>
          <w:sz w:val="18"/>
          <w:szCs w:val="18"/>
        </w:rPr>
        <w:t xml:space="preserve"> </w:t>
      </w:r>
      <w:r w:rsidR="0047782C">
        <w:t xml:space="preserve">Przedmiot zamówienia realizowany będzie sukcesywnie, partiami - wg zapotrzebowania Zamawiającego w dni robocze od poniedziałku do piątku z wyłączeniem dni ustawowo wolnych od zajęć. </w:t>
      </w:r>
    </w:p>
    <w:p w14:paraId="1621AE8E" w14:textId="77777777" w:rsidR="0047782C" w:rsidRDefault="0047782C" w:rsidP="0047782C">
      <w:pPr>
        <w:jc w:val="both"/>
      </w:pPr>
      <w:r>
        <w:t xml:space="preserve">Produkty muszą być dostarczane w opakowaniach/pojemnikach przeznaczonych do kontaktu z żywnością w sposób nie powodujący deformacji. Nie może wykazywać oznak uszkodzenia, nieświeżości i zepsucia. </w:t>
      </w:r>
    </w:p>
    <w:p w14:paraId="25322D9E" w14:textId="77777777" w:rsidR="0047782C" w:rsidRDefault="0047782C" w:rsidP="0047782C">
      <w:pPr>
        <w:jc w:val="both"/>
      </w:pPr>
      <w:r>
        <w:t xml:space="preserve">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 </w:t>
      </w:r>
    </w:p>
    <w:p w14:paraId="110CCA70" w14:textId="77777777" w:rsidR="0047782C" w:rsidRDefault="0047782C" w:rsidP="0047782C">
      <w:pPr>
        <w:jc w:val="both"/>
      </w:pPr>
      <w:r>
        <w:t>Ponadto: Wytworzenie artykułów spożywczych, sposób opakowania i transportu muszą spełniać wymagania obowiązujących krajowych i unijnych przepisów prawa żywnościowego, w szczególności: 1) ustawy z dnia 25 sierpnia 2006 r. o bezpieczeństwie żywności i żywienia i aktów wykonawczych do tej ustawy oraz rozporządzenia (WE) Nr 178/2002 Parlamentu Europejskiego i Rady z dnia 28 stycznia 2002 r. ustanawiające ogólne zasady i wymagania prawa żywnościowego, powołujące Europejski Urząd ds. Bezpieczeństwa Żywności oraz ustanawiające procedury w zakresie bezpieczeństwa żywności (Dz.U. UE L 31 z 1 lutego 2002 r.);</w:t>
      </w:r>
    </w:p>
    <w:p w14:paraId="32BEDB78" w14:textId="77777777" w:rsidR="0047782C" w:rsidRDefault="0047782C" w:rsidP="0047782C">
      <w:pPr>
        <w:jc w:val="both"/>
      </w:pPr>
      <w:r>
        <w:t>2) ustawy z dnia 16 grudnia 2005 r. o produktach pochodzenia zwierzęcego oraz rozporządzenia (WE) Nr 853/2004 Parlamentu Europejskiego i Rady z dnia 29 kwietnia 2004 r. ustanawiającego szczególne przepisy dotyczące higieny w odniesieniu do żywności pochodzenia zwierzęcego (Dz. U. UE L 139 poz. 1. z 30 kwietnia 2004 r.) i Rozporządzenie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 zmieniające rozporządzenia Parlamentu Europejskiego i Rady (WE) nr 999/2001, (WE) nr 396/2005, (WE) nr 1069/2009, (WE) nr 1107/2009, (UE) nr 1151/2012, (UE) nr 652/2014, (UE) 2016/429 i (UE) 2016/2031, rozporządzenia Rady (WE) nr 1/2005 i (WE) nr 1099/2009 oraz dyrektywy Rady 98/58/WE, 1999/ 74/WE, 2007/43/WE, 2008/119/WE i 2008/120/WE, oraz uchylające rozporządzenia Parlamentu Europejskiego i Rady (WE) nr 854/2004 i (WE) nr 882/2004, dyrektywy Rady 89/608/EWG, 89/662/ EWG, 90/425/EWG, 91/496/EWG, 96/23/WE, 96/93/WE i 97/78/WE oraz decyzję Rady 92/438/EWG (rozporządzenie w sprawie kontroli urzędowych) oraz przepisach Unii Europejskiej wydanych na podstawie tych rozporządzeń;</w:t>
      </w:r>
    </w:p>
    <w:p w14:paraId="5EF64795" w14:textId="77777777" w:rsidR="0047782C" w:rsidRDefault="0047782C" w:rsidP="0047782C">
      <w:pPr>
        <w:jc w:val="both"/>
      </w:pPr>
      <w:r>
        <w:t xml:space="preserve">3) rozporządzenie (WE) Nr 1935/2004 Parlamentu Europejskiego i Rady z dnia 27 października 2004r. w sprawie materiałów i wyrobów przeznaczonych do kontaktu z żywnością oraz uchylające Dyrektywy 80/590/EWG i 89/109/EWG (Dz. U. UE L 338 z 13 listopada 2004 r.); </w:t>
      </w:r>
    </w:p>
    <w:p w14:paraId="292519CA" w14:textId="77777777" w:rsidR="0047782C" w:rsidRDefault="0047782C" w:rsidP="0047782C">
      <w:pPr>
        <w:jc w:val="both"/>
      </w:pPr>
      <w:r>
        <w:t>4) rozporządzenie Ministra Rolnictwa i Rozwoju Wsi z dnia 23 grudnia 2014r. w sprawie znakowania poszczególnych rodzajów środków spożywczych;</w:t>
      </w:r>
    </w:p>
    <w:p w14:paraId="0F5B1B20" w14:textId="77777777" w:rsidR="0047782C" w:rsidRDefault="0047782C" w:rsidP="0047782C">
      <w:pPr>
        <w:jc w:val="both"/>
      </w:pPr>
      <w:r>
        <w:t>5) ustawy z dnia 21 grudnia 2000r. o jakości handlowej artykułów rolno - spożywczych;</w:t>
      </w:r>
    </w:p>
    <w:p w14:paraId="352C4BB4" w14:textId="77777777" w:rsidR="0047782C" w:rsidRDefault="0047782C" w:rsidP="0047782C">
      <w:pPr>
        <w:jc w:val="both"/>
      </w:pPr>
      <w:r>
        <w:lastRenderedPageBreak/>
        <w:t xml:space="preserve">6) rozporządzenie (WE) Nr 852/2004 Parlamentu Europejskiego i Rady z dnia 29 kwietnia 2004r. w sprawie higieny środków spożywczych (Dz.U. UE L 139 z 30 kwietnia 2004r.). </w:t>
      </w:r>
    </w:p>
    <w:p w14:paraId="7F611141" w14:textId="77777777" w:rsidR="0047782C" w:rsidRDefault="0047782C" w:rsidP="0047782C">
      <w:pPr>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Przez odbiór poszczególnych dostaw należy rozumieć pisemne potwierdzenie zgodności dostarczonych artykułów żywnościowych z wymogami SWZ na dokumentach specyfikacji wykonanej dostawy. </w:t>
      </w:r>
    </w:p>
    <w:p w14:paraId="49DFD4C9" w14:textId="77777777" w:rsidR="0047782C" w:rsidRDefault="0047782C" w:rsidP="0047782C">
      <w:pPr>
        <w:jc w:val="both"/>
        <w:rPr>
          <w:sz w:val="16"/>
          <w:szCs w:val="16"/>
        </w:rPr>
      </w:pPr>
      <w:r>
        <w:t>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2AF30BB2" w14:textId="77777777" w:rsidR="0047782C" w:rsidRPr="00421AE2" w:rsidRDefault="0047782C" w:rsidP="0047782C">
      <w:pPr>
        <w:spacing w:after="0" w:line="240" w:lineRule="auto"/>
        <w:jc w:val="both"/>
        <w:rPr>
          <w:rFonts w:asciiTheme="minorHAnsi" w:hAnsiTheme="minorHAnsi" w:cstheme="minorHAnsi"/>
          <w:b/>
        </w:rPr>
      </w:pPr>
      <w:r w:rsidRPr="00421AE2">
        <w:rPr>
          <w:rFonts w:asciiTheme="minorHAnsi" w:hAnsiTheme="minorHAnsi" w:cstheme="minorHAnsi"/>
        </w:rPr>
        <w:t xml:space="preserve">Jeżeli w opisie przedmiotu zamówienia użyte zostały znaki towarowe, patenty lub pochodzenie, źródło lub szczególny proces, który charakteryzuje produkty lub usługi dostarczane przez konkretnego Wykonawcę mają one wyłącznie charakter przykładowy, określają minimalne parametry jakościowe i cechy użytkowe, jakim muszą odpowiadać dostawy, aby spełnić wymagania stawiane przez Zamawiającego. Należy przyjąć, iż stanowią one tylko wskazania i mają na celu jedynie doprecyzowanie poziomu oczekiwań Zamawiającego w stosunku do określonego rozwiązania, </w:t>
      </w:r>
      <w:r w:rsidRPr="00421AE2">
        <w:rPr>
          <w:rFonts w:asciiTheme="minorHAnsi" w:hAnsiTheme="minorHAnsi" w:cstheme="minorHAnsi"/>
        </w:rPr>
        <w:br/>
        <w:t xml:space="preserve">a Wykonawca nie jest zobowiązany do ich zastosowania. </w:t>
      </w:r>
    </w:p>
    <w:p w14:paraId="5E1FD3EB" w14:textId="49147BFD" w:rsidR="00C0028C" w:rsidRPr="002F578E" w:rsidRDefault="00C0028C" w:rsidP="0047782C">
      <w:pPr>
        <w:jc w:val="both"/>
        <w:rPr>
          <w:rFonts w:asciiTheme="minorHAnsi" w:hAnsiTheme="minorHAnsi" w:cstheme="minorHAnsi"/>
          <w:sz w:val="18"/>
          <w:szCs w:val="18"/>
        </w:rPr>
      </w:pPr>
    </w:p>
    <w:p w14:paraId="0611CEFE" w14:textId="77777777" w:rsidR="00C0028C" w:rsidRPr="002F578E" w:rsidRDefault="00C0028C" w:rsidP="002F578E">
      <w:pPr>
        <w:spacing w:after="0"/>
        <w:rPr>
          <w:rFonts w:asciiTheme="minorHAnsi" w:hAnsiTheme="minorHAnsi" w:cstheme="minorHAnsi"/>
          <w:sz w:val="18"/>
          <w:szCs w:val="18"/>
        </w:rPr>
      </w:pPr>
    </w:p>
    <w:p w14:paraId="743E99F9" w14:textId="77777777" w:rsidR="004E5120" w:rsidRPr="002F578E" w:rsidRDefault="004E512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 1</w:t>
      </w:r>
    </w:p>
    <w:p w14:paraId="13C8AAEB" w14:textId="54A3966C" w:rsidR="00980E54" w:rsidRDefault="00980E54" w:rsidP="002F578E">
      <w:pPr>
        <w:spacing w:after="0" w:line="360" w:lineRule="auto"/>
        <w:rPr>
          <w:rFonts w:asciiTheme="minorHAnsi" w:hAnsiTheme="minorHAnsi" w:cstheme="minorHAnsi"/>
          <w:b/>
          <w:bCs/>
          <w:sz w:val="18"/>
          <w:szCs w:val="18"/>
        </w:rPr>
      </w:pPr>
      <w:r w:rsidRPr="002F578E">
        <w:rPr>
          <w:rFonts w:asciiTheme="minorHAnsi" w:hAnsiTheme="minorHAnsi" w:cstheme="minorHAnsi"/>
          <w:b/>
          <w:bCs/>
          <w:sz w:val="18"/>
          <w:szCs w:val="18"/>
        </w:rPr>
        <w:t>„Artykuły suche i inne”</w:t>
      </w:r>
    </w:p>
    <w:tbl>
      <w:tblPr>
        <w:tblW w:w="9067" w:type="dxa"/>
        <w:tblInd w:w="75" w:type="dxa"/>
        <w:tblCellMar>
          <w:left w:w="70" w:type="dxa"/>
          <w:right w:w="70" w:type="dxa"/>
        </w:tblCellMar>
        <w:tblLook w:val="04A0" w:firstRow="1" w:lastRow="0" w:firstColumn="1" w:lastColumn="0" w:noHBand="0" w:noVBand="1"/>
      </w:tblPr>
      <w:tblGrid>
        <w:gridCol w:w="480"/>
        <w:gridCol w:w="4840"/>
        <w:gridCol w:w="997"/>
        <w:gridCol w:w="2750"/>
      </w:tblGrid>
      <w:tr w:rsidR="00044615" w:rsidRPr="00044615" w14:paraId="263988FC" w14:textId="77777777" w:rsidTr="00044615">
        <w:trPr>
          <w:trHeight w:val="1050"/>
        </w:trPr>
        <w:tc>
          <w:tcPr>
            <w:tcW w:w="480" w:type="dxa"/>
            <w:tcBorders>
              <w:top w:val="single" w:sz="4" w:space="0" w:color="000000"/>
              <w:left w:val="single" w:sz="4" w:space="0" w:color="000000"/>
              <w:bottom w:val="single" w:sz="4" w:space="0" w:color="000000"/>
              <w:right w:val="single" w:sz="4" w:space="0" w:color="000000"/>
            </w:tcBorders>
            <w:vAlign w:val="center"/>
            <w:hideMark/>
          </w:tcPr>
          <w:p w14:paraId="6F12EE0A" w14:textId="77777777" w:rsidR="00044615" w:rsidRPr="00044615" w:rsidRDefault="00044615" w:rsidP="00044615">
            <w:pPr>
              <w:spacing w:after="0" w:line="240" w:lineRule="auto"/>
              <w:jc w:val="center"/>
              <w:rPr>
                <w:rFonts w:asciiTheme="minorHAnsi" w:hAnsiTheme="minorHAnsi" w:cstheme="minorHAnsi"/>
                <w:color w:val="000000"/>
                <w:sz w:val="20"/>
                <w:szCs w:val="20"/>
                <w:lang w:eastAsia="pl-PL"/>
              </w:rPr>
            </w:pPr>
            <w:proofErr w:type="spellStart"/>
            <w:r w:rsidRPr="00044615">
              <w:rPr>
                <w:rFonts w:asciiTheme="minorHAnsi" w:hAnsiTheme="minorHAnsi" w:cstheme="minorHAnsi"/>
                <w:color w:val="000000"/>
                <w:sz w:val="20"/>
                <w:szCs w:val="20"/>
                <w:lang w:eastAsia="pl-PL"/>
              </w:rPr>
              <w:t>Lp</w:t>
            </w:r>
            <w:proofErr w:type="spellEnd"/>
          </w:p>
        </w:tc>
        <w:tc>
          <w:tcPr>
            <w:tcW w:w="4840" w:type="dxa"/>
            <w:tcBorders>
              <w:top w:val="single" w:sz="4" w:space="0" w:color="000000"/>
              <w:left w:val="nil"/>
              <w:bottom w:val="single" w:sz="4" w:space="0" w:color="000000"/>
              <w:right w:val="single" w:sz="4" w:space="0" w:color="000000"/>
            </w:tcBorders>
            <w:vAlign w:val="center"/>
            <w:hideMark/>
          </w:tcPr>
          <w:p w14:paraId="4442F5E9" w14:textId="77777777" w:rsidR="00044615" w:rsidRPr="00044615" w:rsidRDefault="00044615" w:rsidP="00044615">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nazwa artykułu</w:t>
            </w:r>
          </w:p>
        </w:tc>
        <w:tc>
          <w:tcPr>
            <w:tcW w:w="997" w:type="dxa"/>
            <w:tcBorders>
              <w:top w:val="single" w:sz="4" w:space="0" w:color="000000"/>
              <w:left w:val="nil"/>
              <w:bottom w:val="single" w:sz="4" w:space="0" w:color="000000"/>
              <w:right w:val="single" w:sz="4" w:space="0" w:color="000000"/>
            </w:tcBorders>
            <w:vAlign w:val="center"/>
            <w:hideMark/>
          </w:tcPr>
          <w:p w14:paraId="57E0C449" w14:textId="77777777" w:rsidR="00044615" w:rsidRPr="00044615" w:rsidRDefault="00044615" w:rsidP="00044615">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jednostka miary</w:t>
            </w:r>
          </w:p>
        </w:tc>
        <w:tc>
          <w:tcPr>
            <w:tcW w:w="2750" w:type="dxa"/>
            <w:tcBorders>
              <w:top w:val="single" w:sz="4" w:space="0" w:color="000000"/>
              <w:left w:val="nil"/>
              <w:bottom w:val="single" w:sz="4" w:space="0" w:color="000000"/>
              <w:right w:val="single" w:sz="4" w:space="0" w:color="000000"/>
            </w:tcBorders>
            <w:vAlign w:val="center"/>
            <w:hideMark/>
          </w:tcPr>
          <w:p w14:paraId="64D6F9C9" w14:textId="77777777" w:rsidR="00044615" w:rsidRPr="00044615" w:rsidRDefault="00044615" w:rsidP="00044615">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ilość</w:t>
            </w:r>
          </w:p>
        </w:tc>
      </w:tr>
      <w:tr w:rsidR="00044615" w:rsidRPr="00044615" w14:paraId="555C95A0" w14:textId="77777777" w:rsidTr="00044615">
        <w:trPr>
          <w:trHeight w:val="270"/>
        </w:trPr>
        <w:tc>
          <w:tcPr>
            <w:tcW w:w="480" w:type="dxa"/>
            <w:tcBorders>
              <w:top w:val="nil"/>
              <w:left w:val="single" w:sz="4" w:space="0" w:color="000000"/>
              <w:bottom w:val="double" w:sz="6" w:space="0" w:color="000000"/>
              <w:right w:val="single" w:sz="4" w:space="0" w:color="000000"/>
            </w:tcBorders>
            <w:shd w:val="clear" w:color="F2F2F2" w:fill="F2F2F2"/>
            <w:noWrap/>
            <w:vAlign w:val="bottom"/>
            <w:hideMark/>
          </w:tcPr>
          <w:p w14:paraId="0848F3C8" w14:textId="77777777" w:rsidR="00044615" w:rsidRPr="00044615" w:rsidRDefault="00044615" w:rsidP="00044615">
            <w:pPr>
              <w:spacing w:after="0" w:line="240" w:lineRule="auto"/>
              <w:jc w:val="center"/>
              <w:rPr>
                <w:rFonts w:asciiTheme="minorHAnsi" w:hAnsiTheme="minorHAnsi" w:cstheme="minorHAnsi"/>
                <w:i/>
                <w:iCs/>
                <w:color w:val="000000"/>
                <w:sz w:val="20"/>
                <w:szCs w:val="20"/>
                <w:lang w:eastAsia="pl-PL"/>
              </w:rPr>
            </w:pPr>
            <w:r w:rsidRPr="00044615">
              <w:rPr>
                <w:rFonts w:asciiTheme="minorHAnsi" w:hAnsiTheme="minorHAnsi" w:cstheme="minorHAnsi"/>
                <w:i/>
                <w:iCs/>
                <w:color w:val="000000"/>
                <w:sz w:val="20"/>
                <w:szCs w:val="20"/>
                <w:lang w:eastAsia="pl-PL"/>
              </w:rPr>
              <w:t>A</w:t>
            </w:r>
          </w:p>
        </w:tc>
        <w:tc>
          <w:tcPr>
            <w:tcW w:w="4840" w:type="dxa"/>
            <w:tcBorders>
              <w:top w:val="nil"/>
              <w:left w:val="nil"/>
              <w:bottom w:val="double" w:sz="6" w:space="0" w:color="000000"/>
              <w:right w:val="single" w:sz="4" w:space="0" w:color="000000"/>
            </w:tcBorders>
            <w:shd w:val="clear" w:color="F2F2F2" w:fill="F2F2F2"/>
            <w:noWrap/>
            <w:vAlign w:val="bottom"/>
            <w:hideMark/>
          </w:tcPr>
          <w:p w14:paraId="71BCF707" w14:textId="77777777" w:rsidR="00044615" w:rsidRPr="00044615" w:rsidRDefault="00044615" w:rsidP="00044615">
            <w:pPr>
              <w:spacing w:after="0" w:line="240" w:lineRule="auto"/>
              <w:jc w:val="center"/>
              <w:rPr>
                <w:rFonts w:asciiTheme="minorHAnsi" w:hAnsiTheme="minorHAnsi" w:cstheme="minorHAnsi"/>
                <w:i/>
                <w:iCs/>
                <w:color w:val="000000"/>
                <w:sz w:val="20"/>
                <w:szCs w:val="20"/>
                <w:lang w:eastAsia="pl-PL"/>
              </w:rPr>
            </w:pPr>
            <w:r w:rsidRPr="00044615">
              <w:rPr>
                <w:rFonts w:asciiTheme="minorHAnsi" w:hAnsiTheme="minorHAnsi" w:cstheme="minorHAnsi"/>
                <w:i/>
                <w:iCs/>
                <w:color w:val="000000"/>
                <w:sz w:val="20"/>
                <w:szCs w:val="20"/>
                <w:lang w:eastAsia="pl-PL"/>
              </w:rPr>
              <w:t>B</w:t>
            </w:r>
          </w:p>
        </w:tc>
        <w:tc>
          <w:tcPr>
            <w:tcW w:w="997" w:type="dxa"/>
            <w:tcBorders>
              <w:top w:val="nil"/>
              <w:left w:val="nil"/>
              <w:bottom w:val="double" w:sz="6" w:space="0" w:color="000000"/>
              <w:right w:val="single" w:sz="4" w:space="0" w:color="000000"/>
            </w:tcBorders>
            <w:shd w:val="clear" w:color="F2F2F2" w:fill="F2F2F2"/>
            <w:noWrap/>
            <w:vAlign w:val="bottom"/>
            <w:hideMark/>
          </w:tcPr>
          <w:p w14:paraId="795DAA4C" w14:textId="77777777" w:rsidR="00044615" w:rsidRPr="00044615" w:rsidRDefault="00044615" w:rsidP="00044615">
            <w:pPr>
              <w:spacing w:after="0" w:line="240" w:lineRule="auto"/>
              <w:jc w:val="center"/>
              <w:rPr>
                <w:rFonts w:asciiTheme="minorHAnsi" w:hAnsiTheme="minorHAnsi" w:cstheme="minorHAnsi"/>
                <w:i/>
                <w:iCs/>
                <w:color w:val="000000"/>
                <w:sz w:val="20"/>
                <w:szCs w:val="20"/>
                <w:lang w:eastAsia="pl-PL"/>
              </w:rPr>
            </w:pPr>
            <w:r w:rsidRPr="00044615">
              <w:rPr>
                <w:rFonts w:asciiTheme="minorHAnsi" w:hAnsiTheme="minorHAnsi" w:cstheme="minorHAnsi"/>
                <w:i/>
                <w:iCs/>
                <w:color w:val="000000"/>
                <w:sz w:val="20"/>
                <w:szCs w:val="20"/>
                <w:lang w:eastAsia="pl-PL"/>
              </w:rPr>
              <w:t>C</w:t>
            </w:r>
          </w:p>
        </w:tc>
        <w:tc>
          <w:tcPr>
            <w:tcW w:w="2750" w:type="dxa"/>
            <w:tcBorders>
              <w:top w:val="nil"/>
              <w:left w:val="nil"/>
              <w:bottom w:val="double" w:sz="6" w:space="0" w:color="000000"/>
              <w:right w:val="single" w:sz="4" w:space="0" w:color="000000"/>
            </w:tcBorders>
            <w:shd w:val="clear" w:color="F2F2F2" w:fill="F2F2F2"/>
            <w:noWrap/>
            <w:vAlign w:val="bottom"/>
            <w:hideMark/>
          </w:tcPr>
          <w:p w14:paraId="195B0F09" w14:textId="77777777" w:rsidR="00044615" w:rsidRPr="00044615" w:rsidRDefault="00044615" w:rsidP="00044615">
            <w:pPr>
              <w:spacing w:after="0" w:line="240" w:lineRule="auto"/>
              <w:jc w:val="center"/>
              <w:rPr>
                <w:rFonts w:asciiTheme="minorHAnsi" w:hAnsiTheme="minorHAnsi" w:cstheme="minorHAnsi"/>
                <w:i/>
                <w:iCs/>
                <w:color w:val="000000"/>
                <w:sz w:val="20"/>
                <w:szCs w:val="20"/>
                <w:lang w:eastAsia="pl-PL"/>
              </w:rPr>
            </w:pPr>
            <w:r w:rsidRPr="00044615">
              <w:rPr>
                <w:rFonts w:asciiTheme="minorHAnsi" w:hAnsiTheme="minorHAnsi" w:cstheme="minorHAnsi"/>
                <w:i/>
                <w:iCs/>
                <w:color w:val="000000"/>
                <w:sz w:val="20"/>
                <w:szCs w:val="20"/>
                <w:lang w:eastAsia="pl-PL"/>
              </w:rPr>
              <w:t>D</w:t>
            </w:r>
          </w:p>
        </w:tc>
      </w:tr>
      <w:tr w:rsidR="00012056" w:rsidRPr="00044615" w14:paraId="3944CD83" w14:textId="77777777" w:rsidTr="00012056">
        <w:trPr>
          <w:trHeight w:val="270"/>
        </w:trPr>
        <w:tc>
          <w:tcPr>
            <w:tcW w:w="480" w:type="dxa"/>
            <w:tcBorders>
              <w:top w:val="single" w:sz="4" w:space="0" w:color="000000"/>
              <w:left w:val="single" w:sz="4" w:space="0" w:color="000000"/>
              <w:bottom w:val="single" w:sz="4" w:space="0" w:color="000000"/>
              <w:right w:val="nil"/>
            </w:tcBorders>
            <w:noWrap/>
            <w:vAlign w:val="center"/>
            <w:hideMark/>
          </w:tcPr>
          <w:p w14:paraId="5BE4EE4B"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w:t>
            </w:r>
          </w:p>
        </w:tc>
        <w:tc>
          <w:tcPr>
            <w:tcW w:w="4840" w:type="dxa"/>
            <w:tcBorders>
              <w:top w:val="single" w:sz="4" w:space="0" w:color="000000"/>
              <w:left w:val="single" w:sz="4" w:space="0" w:color="000000"/>
              <w:bottom w:val="single" w:sz="4" w:space="0" w:color="000000"/>
              <w:right w:val="single" w:sz="4" w:space="0" w:color="000000"/>
            </w:tcBorders>
            <w:vAlign w:val="center"/>
          </w:tcPr>
          <w:p w14:paraId="7896A4E9" w14:textId="604D0FCA"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Sól</w:t>
            </w:r>
          </w:p>
        </w:tc>
        <w:tc>
          <w:tcPr>
            <w:tcW w:w="997" w:type="dxa"/>
            <w:tcBorders>
              <w:top w:val="single" w:sz="4" w:space="0" w:color="000000"/>
              <w:left w:val="nil"/>
              <w:bottom w:val="single" w:sz="4" w:space="0" w:color="000000"/>
              <w:right w:val="single" w:sz="4" w:space="0" w:color="000000"/>
            </w:tcBorders>
            <w:vAlign w:val="center"/>
          </w:tcPr>
          <w:p w14:paraId="46416D8A" w14:textId="0763A22F"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kg</w:t>
            </w:r>
          </w:p>
        </w:tc>
        <w:tc>
          <w:tcPr>
            <w:tcW w:w="2750" w:type="dxa"/>
            <w:tcBorders>
              <w:top w:val="single" w:sz="4" w:space="0" w:color="000000"/>
              <w:left w:val="nil"/>
              <w:bottom w:val="single" w:sz="4" w:space="0" w:color="000000"/>
              <w:right w:val="single" w:sz="4" w:space="0" w:color="000000"/>
            </w:tcBorders>
            <w:vAlign w:val="center"/>
          </w:tcPr>
          <w:p w14:paraId="57141A61" w14:textId="1451AAD6"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150</w:t>
            </w:r>
          </w:p>
        </w:tc>
      </w:tr>
      <w:tr w:rsidR="00012056" w:rsidRPr="00044615" w14:paraId="45D262EA"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1F8CDF00"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w:t>
            </w:r>
          </w:p>
        </w:tc>
        <w:tc>
          <w:tcPr>
            <w:tcW w:w="4840" w:type="dxa"/>
            <w:tcBorders>
              <w:top w:val="nil"/>
              <w:left w:val="single" w:sz="4" w:space="0" w:color="000000"/>
              <w:bottom w:val="single" w:sz="4" w:space="0" w:color="000000"/>
              <w:right w:val="single" w:sz="4" w:space="0" w:color="000000"/>
            </w:tcBorders>
            <w:vAlign w:val="center"/>
          </w:tcPr>
          <w:p w14:paraId="7A53D69E" w14:textId="1C138B57"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Mąka</w:t>
            </w:r>
          </w:p>
        </w:tc>
        <w:tc>
          <w:tcPr>
            <w:tcW w:w="997" w:type="dxa"/>
            <w:tcBorders>
              <w:top w:val="nil"/>
              <w:left w:val="nil"/>
              <w:bottom w:val="single" w:sz="4" w:space="0" w:color="000000"/>
              <w:right w:val="single" w:sz="4" w:space="0" w:color="000000"/>
            </w:tcBorders>
            <w:vAlign w:val="center"/>
          </w:tcPr>
          <w:p w14:paraId="7D5D6082" w14:textId="34D559E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kg</w:t>
            </w:r>
          </w:p>
        </w:tc>
        <w:tc>
          <w:tcPr>
            <w:tcW w:w="2750" w:type="dxa"/>
            <w:tcBorders>
              <w:top w:val="nil"/>
              <w:left w:val="nil"/>
              <w:bottom w:val="single" w:sz="4" w:space="0" w:color="000000"/>
              <w:right w:val="single" w:sz="4" w:space="0" w:color="000000"/>
            </w:tcBorders>
            <w:vAlign w:val="center"/>
          </w:tcPr>
          <w:p w14:paraId="024C57D6" w14:textId="77E6CFD3"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160</w:t>
            </w:r>
          </w:p>
        </w:tc>
      </w:tr>
      <w:tr w:rsidR="00012056" w:rsidRPr="00044615" w14:paraId="40BDBFE1"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3329915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w:t>
            </w:r>
          </w:p>
        </w:tc>
        <w:tc>
          <w:tcPr>
            <w:tcW w:w="4840" w:type="dxa"/>
            <w:tcBorders>
              <w:top w:val="nil"/>
              <w:left w:val="single" w:sz="4" w:space="0" w:color="000000"/>
              <w:bottom w:val="single" w:sz="4" w:space="0" w:color="000000"/>
              <w:right w:val="single" w:sz="4" w:space="0" w:color="000000"/>
            </w:tcBorders>
            <w:vAlign w:val="center"/>
          </w:tcPr>
          <w:p w14:paraId="5CBA6BE8" w14:textId="6CBFDAD8"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Cukier</w:t>
            </w:r>
          </w:p>
        </w:tc>
        <w:tc>
          <w:tcPr>
            <w:tcW w:w="997" w:type="dxa"/>
            <w:tcBorders>
              <w:top w:val="nil"/>
              <w:left w:val="nil"/>
              <w:bottom w:val="single" w:sz="4" w:space="0" w:color="000000"/>
              <w:right w:val="single" w:sz="4" w:space="0" w:color="000000"/>
            </w:tcBorders>
            <w:vAlign w:val="center"/>
          </w:tcPr>
          <w:p w14:paraId="76CA9C4A" w14:textId="173B80CA"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kg</w:t>
            </w:r>
          </w:p>
        </w:tc>
        <w:tc>
          <w:tcPr>
            <w:tcW w:w="2750" w:type="dxa"/>
            <w:tcBorders>
              <w:top w:val="nil"/>
              <w:left w:val="nil"/>
              <w:bottom w:val="single" w:sz="4" w:space="0" w:color="000000"/>
              <w:right w:val="single" w:sz="4" w:space="0" w:color="000000"/>
            </w:tcBorders>
            <w:vAlign w:val="center"/>
          </w:tcPr>
          <w:p w14:paraId="55DAAA22" w14:textId="60C883A6"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100</w:t>
            </w:r>
          </w:p>
        </w:tc>
      </w:tr>
      <w:tr w:rsidR="00012056" w:rsidRPr="00044615" w14:paraId="25EE87C6"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4A76F94C"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4</w:t>
            </w:r>
          </w:p>
        </w:tc>
        <w:tc>
          <w:tcPr>
            <w:tcW w:w="4840" w:type="dxa"/>
            <w:tcBorders>
              <w:top w:val="nil"/>
              <w:left w:val="single" w:sz="4" w:space="0" w:color="000000"/>
              <w:bottom w:val="single" w:sz="4" w:space="0" w:color="000000"/>
              <w:right w:val="single" w:sz="4" w:space="0" w:color="000000"/>
            </w:tcBorders>
            <w:vAlign w:val="center"/>
          </w:tcPr>
          <w:p w14:paraId="5146BB4A" w14:textId="076F4EF9"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Pieprz 18g</w:t>
            </w:r>
          </w:p>
        </w:tc>
        <w:tc>
          <w:tcPr>
            <w:tcW w:w="997" w:type="dxa"/>
            <w:tcBorders>
              <w:top w:val="nil"/>
              <w:left w:val="nil"/>
              <w:bottom w:val="single" w:sz="4" w:space="0" w:color="000000"/>
              <w:right w:val="single" w:sz="4" w:space="0" w:color="000000"/>
            </w:tcBorders>
            <w:vAlign w:val="center"/>
          </w:tcPr>
          <w:p w14:paraId="218BE831" w14:textId="54356DDD"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0F575F45" w14:textId="20C49519"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100</w:t>
            </w:r>
          </w:p>
        </w:tc>
      </w:tr>
      <w:tr w:rsidR="00012056" w:rsidRPr="00044615" w14:paraId="63DEF2E4"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4ADB8920"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5</w:t>
            </w:r>
          </w:p>
        </w:tc>
        <w:tc>
          <w:tcPr>
            <w:tcW w:w="4840" w:type="dxa"/>
            <w:tcBorders>
              <w:top w:val="nil"/>
              <w:left w:val="single" w:sz="4" w:space="0" w:color="000000"/>
              <w:bottom w:val="single" w:sz="4" w:space="0" w:color="000000"/>
              <w:right w:val="single" w:sz="4" w:space="0" w:color="000000"/>
            </w:tcBorders>
            <w:vAlign w:val="center"/>
          </w:tcPr>
          <w:p w14:paraId="6328746D" w14:textId="3098A372"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Koncentrat pomidorowy 190g</w:t>
            </w:r>
          </w:p>
        </w:tc>
        <w:tc>
          <w:tcPr>
            <w:tcW w:w="997" w:type="dxa"/>
            <w:tcBorders>
              <w:top w:val="nil"/>
              <w:left w:val="nil"/>
              <w:bottom w:val="single" w:sz="4" w:space="0" w:color="000000"/>
              <w:right w:val="single" w:sz="4" w:space="0" w:color="000000"/>
            </w:tcBorders>
            <w:vAlign w:val="center"/>
          </w:tcPr>
          <w:p w14:paraId="220777B4" w14:textId="6AC30B34"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słoik</w:t>
            </w:r>
          </w:p>
        </w:tc>
        <w:tc>
          <w:tcPr>
            <w:tcW w:w="2750" w:type="dxa"/>
            <w:tcBorders>
              <w:top w:val="nil"/>
              <w:left w:val="nil"/>
              <w:bottom w:val="single" w:sz="4" w:space="0" w:color="000000"/>
              <w:right w:val="single" w:sz="4" w:space="0" w:color="000000"/>
            </w:tcBorders>
            <w:vAlign w:val="center"/>
          </w:tcPr>
          <w:p w14:paraId="138802C5" w14:textId="5791ABF8"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170</w:t>
            </w:r>
          </w:p>
        </w:tc>
      </w:tr>
      <w:tr w:rsidR="00012056" w:rsidRPr="00044615" w14:paraId="6732EE44"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7B18FEEC"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6</w:t>
            </w:r>
          </w:p>
        </w:tc>
        <w:tc>
          <w:tcPr>
            <w:tcW w:w="4840" w:type="dxa"/>
            <w:tcBorders>
              <w:top w:val="nil"/>
              <w:left w:val="single" w:sz="4" w:space="0" w:color="000000"/>
              <w:bottom w:val="single" w:sz="4" w:space="0" w:color="000000"/>
              <w:right w:val="single" w:sz="4" w:space="0" w:color="000000"/>
            </w:tcBorders>
            <w:vAlign w:val="center"/>
          </w:tcPr>
          <w:p w14:paraId="08F8ABBC" w14:textId="0A7F4062"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Passata</w:t>
            </w:r>
          </w:p>
        </w:tc>
        <w:tc>
          <w:tcPr>
            <w:tcW w:w="997" w:type="dxa"/>
            <w:tcBorders>
              <w:top w:val="nil"/>
              <w:left w:val="nil"/>
              <w:bottom w:val="single" w:sz="4" w:space="0" w:color="000000"/>
              <w:right w:val="single" w:sz="4" w:space="0" w:color="000000"/>
            </w:tcBorders>
            <w:vAlign w:val="center"/>
          </w:tcPr>
          <w:p w14:paraId="46E0F27C" w14:textId="4ED5A9AC"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słoik</w:t>
            </w:r>
          </w:p>
        </w:tc>
        <w:tc>
          <w:tcPr>
            <w:tcW w:w="2750" w:type="dxa"/>
            <w:tcBorders>
              <w:top w:val="nil"/>
              <w:left w:val="nil"/>
              <w:bottom w:val="single" w:sz="4" w:space="0" w:color="000000"/>
              <w:right w:val="single" w:sz="4" w:space="0" w:color="000000"/>
            </w:tcBorders>
            <w:vAlign w:val="center"/>
          </w:tcPr>
          <w:p w14:paraId="3EC358D0" w14:textId="75DAFC8E"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100</w:t>
            </w:r>
          </w:p>
        </w:tc>
      </w:tr>
      <w:tr w:rsidR="00012056" w:rsidRPr="00044615" w14:paraId="1BF96643"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27EB8437"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7</w:t>
            </w:r>
          </w:p>
        </w:tc>
        <w:tc>
          <w:tcPr>
            <w:tcW w:w="4840" w:type="dxa"/>
            <w:tcBorders>
              <w:top w:val="nil"/>
              <w:left w:val="single" w:sz="4" w:space="0" w:color="000000"/>
              <w:bottom w:val="single" w:sz="4" w:space="0" w:color="000000"/>
              <w:right w:val="single" w:sz="4" w:space="0" w:color="000000"/>
            </w:tcBorders>
            <w:vAlign w:val="center"/>
          </w:tcPr>
          <w:p w14:paraId="113BFFD6" w14:textId="6D17C1F4"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Cukier waniliowy</w:t>
            </w:r>
          </w:p>
        </w:tc>
        <w:tc>
          <w:tcPr>
            <w:tcW w:w="997" w:type="dxa"/>
            <w:tcBorders>
              <w:top w:val="nil"/>
              <w:left w:val="nil"/>
              <w:bottom w:val="single" w:sz="4" w:space="0" w:color="000000"/>
              <w:right w:val="single" w:sz="4" w:space="0" w:color="000000"/>
            </w:tcBorders>
            <w:vAlign w:val="center"/>
          </w:tcPr>
          <w:p w14:paraId="45D25DA7" w14:textId="43789CE9"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325FB040" w14:textId="05286672"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20</w:t>
            </w:r>
          </w:p>
        </w:tc>
      </w:tr>
      <w:tr w:rsidR="00012056" w:rsidRPr="00044615" w14:paraId="3EB9C3D8"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49D4D81B"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8</w:t>
            </w:r>
          </w:p>
        </w:tc>
        <w:tc>
          <w:tcPr>
            <w:tcW w:w="4840" w:type="dxa"/>
            <w:tcBorders>
              <w:top w:val="nil"/>
              <w:left w:val="single" w:sz="4" w:space="0" w:color="000000"/>
              <w:bottom w:val="single" w:sz="4" w:space="0" w:color="000000"/>
              <w:right w:val="single" w:sz="4" w:space="0" w:color="000000"/>
            </w:tcBorders>
            <w:vAlign w:val="center"/>
          </w:tcPr>
          <w:p w14:paraId="05734D64" w14:textId="79EEE80C"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Liść laurowy</w:t>
            </w:r>
          </w:p>
        </w:tc>
        <w:tc>
          <w:tcPr>
            <w:tcW w:w="997" w:type="dxa"/>
            <w:tcBorders>
              <w:top w:val="nil"/>
              <w:left w:val="nil"/>
              <w:bottom w:val="single" w:sz="4" w:space="0" w:color="000000"/>
              <w:right w:val="single" w:sz="4" w:space="0" w:color="000000"/>
            </w:tcBorders>
            <w:vAlign w:val="center"/>
          </w:tcPr>
          <w:p w14:paraId="336CB70B" w14:textId="5D48FCE2"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6CB6DFEF" w14:textId="541A52ED"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15</w:t>
            </w:r>
          </w:p>
        </w:tc>
      </w:tr>
      <w:tr w:rsidR="00012056" w:rsidRPr="00044615" w14:paraId="17C19AFF"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779AFE39"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9</w:t>
            </w:r>
          </w:p>
        </w:tc>
        <w:tc>
          <w:tcPr>
            <w:tcW w:w="4840" w:type="dxa"/>
            <w:tcBorders>
              <w:top w:val="nil"/>
              <w:left w:val="single" w:sz="4" w:space="0" w:color="000000"/>
              <w:bottom w:val="single" w:sz="4" w:space="0" w:color="000000"/>
              <w:right w:val="single" w:sz="4" w:space="0" w:color="000000"/>
            </w:tcBorders>
            <w:vAlign w:val="center"/>
          </w:tcPr>
          <w:p w14:paraId="1017B8DC" w14:textId="10EC2C5C"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Olej</w:t>
            </w:r>
          </w:p>
        </w:tc>
        <w:tc>
          <w:tcPr>
            <w:tcW w:w="997" w:type="dxa"/>
            <w:tcBorders>
              <w:top w:val="nil"/>
              <w:left w:val="nil"/>
              <w:bottom w:val="single" w:sz="4" w:space="0" w:color="000000"/>
              <w:right w:val="single" w:sz="4" w:space="0" w:color="000000"/>
            </w:tcBorders>
            <w:vAlign w:val="center"/>
          </w:tcPr>
          <w:p w14:paraId="791B95FA" w14:textId="4F6E8C3A"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325591A8" w14:textId="5F067FDC"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440</w:t>
            </w:r>
          </w:p>
        </w:tc>
      </w:tr>
      <w:tr w:rsidR="00012056" w:rsidRPr="00044615" w14:paraId="0600E369"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7963EE9E"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10</w:t>
            </w:r>
          </w:p>
        </w:tc>
        <w:tc>
          <w:tcPr>
            <w:tcW w:w="4840" w:type="dxa"/>
            <w:tcBorders>
              <w:top w:val="nil"/>
              <w:left w:val="single" w:sz="4" w:space="0" w:color="000000"/>
              <w:bottom w:val="single" w:sz="4" w:space="0" w:color="000000"/>
              <w:right w:val="single" w:sz="4" w:space="0" w:color="000000"/>
            </w:tcBorders>
            <w:vAlign w:val="center"/>
          </w:tcPr>
          <w:p w14:paraId="09C61644" w14:textId="1763FF41"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Majeranek</w:t>
            </w:r>
          </w:p>
        </w:tc>
        <w:tc>
          <w:tcPr>
            <w:tcW w:w="997" w:type="dxa"/>
            <w:tcBorders>
              <w:top w:val="nil"/>
              <w:left w:val="nil"/>
              <w:bottom w:val="single" w:sz="4" w:space="0" w:color="000000"/>
              <w:right w:val="single" w:sz="4" w:space="0" w:color="000000"/>
            </w:tcBorders>
            <w:vAlign w:val="center"/>
          </w:tcPr>
          <w:p w14:paraId="0F50F3B7" w14:textId="72441C6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2FA2721F" w14:textId="3A0299AC"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60</w:t>
            </w:r>
          </w:p>
        </w:tc>
      </w:tr>
      <w:tr w:rsidR="00012056" w:rsidRPr="00044615" w14:paraId="10F96714"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6B20E5F2"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11</w:t>
            </w:r>
          </w:p>
        </w:tc>
        <w:tc>
          <w:tcPr>
            <w:tcW w:w="4840" w:type="dxa"/>
            <w:tcBorders>
              <w:top w:val="nil"/>
              <w:left w:val="single" w:sz="4" w:space="0" w:color="000000"/>
              <w:bottom w:val="single" w:sz="4" w:space="0" w:color="000000"/>
              <w:right w:val="single" w:sz="4" w:space="0" w:color="000000"/>
            </w:tcBorders>
            <w:vAlign w:val="center"/>
          </w:tcPr>
          <w:p w14:paraId="68225498" w14:textId="10CE37E0"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Ryż</w:t>
            </w:r>
          </w:p>
        </w:tc>
        <w:tc>
          <w:tcPr>
            <w:tcW w:w="997" w:type="dxa"/>
            <w:tcBorders>
              <w:top w:val="nil"/>
              <w:left w:val="nil"/>
              <w:bottom w:val="single" w:sz="4" w:space="0" w:color="000000"/>
              <w:right w:val="single" w:sz="4" w:space="0" w:color="000000"/>
            </w:tcBorders>
            <w:vAlign w:val="center"/>
          </w:tcPr>
          <w:p w14:paraId="081449C7" w14:textId="52423E6D"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kg</w:t>
            </w:r>
          </w:p>
        </w:tc>
        <w:tc>
          <w:tcPr>
            <w:tcW w:w="2750" w:type="dxa"/>
            <w:tcBorders>
              <w:top w:val="nil"/>
              <w:left w:val="nil"/>
              <w:bottom w:val="single" w:sz="4" w:space="0" w:color="000000"/>
              <w:right w:val="single" w:sz="4" w:space="0" w:color="000000"/>
            </w:tcBorders>
            <w:vAlign w:val="center"/>
          </w:tcPr>
          <w:p w14:paraId="0D5F02C1" w14:textId="5261C253"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46</w:t>
            </w:r>
          </w:p>
        </w:tc>
      </w:tr>
      <w:tr w:rsidR="00012056" w:rsidRPr="00044615" w14:paraId="5587D4F5"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4AF43040"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12</w:t>
            </w:r>
          </w:p>
        </w:tc>
        <w:tc>
          <w:tcPr>
            <w:tcW w:w="4840" w:type="dxa"/>
            <w:tcBorders>
              <w:top w:val="nil"/>
              <w:left w:val="single" w:sz="4" w:space="0" w:color="000000"/>
              <w:bottom w:val="single" w:sz="4" w:space="0" w:color="000000"/>
              <w:right w:val="single" w:sz="4" w:space="0" w:color="000000"/>
            </w:tcBorders>
            <w:vAlign w:val="center"/>
          </w:tcPr>
          <w:p w14:paraId="14EBD3C1" w14:textId="0B68C51E"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Ryż w kartonie po 4x100g</w:t>
            </w:r>
          </w:p>
        </w:tc>
        <w:tc>
          <w:tcPr>
            <w:tcW w:w="997" w:type="dxa"/>
            <w:tcBorders>
              <w:top w:val="nil"/>
              <w:left w:val="nil"/>
              <w:bottom w:val="single" w:sz="4" w:space="0" w:color="000000"/>
              <w:right w:val="single" w:sz="4" w:space="0" w:color="000000"/>
            </w:tcBorders>
            <w:vAlign w:val="center"/>
          </w:tcPr>
          <w:p w14:paraId="3627580C" w14:textId="4D5ED701"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karton</w:t>
            </w:r>
          </w:p>
        </w:tc>
        <w:tc>
          <w:tcPr>
            <w:tcW w:w="2750" w:type="dxa"/>
            <w:tcBorders>
              <w:top w:val="nil"/>
              <w:left w:val="nil"/>
              <w:bottom w:val="single" w:sz="4" w:space="0" w:color="000000"/>
              <w:right w:val="single" w:sz="4" w:space="0" w:color="000000"/>
            </w:tcBorders>
            <w:vAlign w:val="center"/>
          </w:tcPr>
          <w:p w14:paraId="1E69A266" w14:textId="4A6B29AA"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220</w:t>
            </w:r>
          </w:p>
        </w:tc>
      </w:tr>
      <w:tr w:rsidR="00012056" w:rsidRPr="00044615" w14:paraId="35B8D3BF"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570193CB"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13</w:t>
            </w:r>
          </w:p>
        </w:tc>
        <w:tc>
          <w:tcPr>
            <w:tcW w:w="4840" w:type="dxa"/>
            <w:tcBorders>
              <w:top w:val="nil"/>
              <w:left w:val="single" w:sz="4" w:space="0" w:color="000000"/>
              <w:bottom w:val="single" w:sz="4" w:space="0" w:color="000000"/>
              <w:right w:val="single" w:sz="4" w:space="0" w:color="000000"/>
            </w:tcBorders>
            <w:vAlign w:val="center"/>
          </w:tcPr>
          <w:p w14:paraId="728FB5F3" w14:textId="0C2A329B"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Bułka tarta po 500 g</w:t>
            </w:r>
          </w:p>
        </w:tc>
        <w:tc>
          <w:tcPr>
            <w:tcW w:w="997" w:type="dxa"/>
            <w:tcBorders>
              <w:top w:val="nil"/>
              <w:left w:val="nil"/>
              <w:bottom w:val="single" w:sz="4" w:space="0" w:color="000000"/>
              <w:right w:val="single" w:sz="4" w:space="0" w:color="000000"/>
            </w:tcBorders>
            <w:vAlign w:val="center"/>
          </w:tcPr>
          <w:p w14:paraId="0E441800" w14:textId="49E4219A"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6559810E" w14:textId="4FE9DAC0"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200</w:t>
            </w:r>
          </w:p>
        </w:tc>
      </w:tr>
      <w:tr w:rsidR="00012056" w:rsidRPr="00044615" w14:paraId="3E9BD3A5"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0EA0222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14</w:t>
            </w:r>
          </w:p>
        </w:tc>
        <w:tc>
          <w:tcPr>
            <w:tcW w:w="4840" w:type="dxa"/>
            <w:tcBorders>
              <w:top w:val="nil"/>
              <w:left w:val="single" w:sz="4" w:space="0" w:color="000000"/>
              <w:bottom w:val="single" w:sz="4" w:space="0" w:color="000000"/>
              <w:right w:val="single" w:sz="4" w:space="0" w:color="000000"/>
            </w:tcBorders>
            <w:vAlign w:val="center"/>
          </w:tcPr>
          <w:p w14:paraId="304BDF62" w14:textId="5979CE5E"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Kwasek cytrynowy</w:t>
            </w:r>
          </w:p>
        </w:tc>
        <w:tc>
          <w:tcPr>
            <w:tcW w:w="997" w:type="dxa"/>
            <w:tcBorders>
              <w:top w:val="nil"/>
              <w:left w:val="nil"/>
              <w:bottom w:val="single" w:sz="4" w:space="0" w:color="000000"/>
              <w:right w:val="single" w:sz="4" w:space="0" w:color="000000"/>
            </w:tcBorders>
            <w:vAlign w:val="center"/>
          </w:tcPr>
          <w:p w14:paraId="69C56D91" w14:textId="30EEC51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56095201" w14:textId="530BCE22"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30</w:t>
            </w:r>
          </w:p>
        </w:tc>
      </w:tr>
      <w:tr w:rsidR="00012056" w:rsidRPr="00044615" w14:paraId="7007AF65"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7B132E44"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15</w:t>
            </w:r>
          </w:p>
        </w:tc>
        <w:tc>
          <w:tcPr>
            <w:tcW w:w="4840" w:type="dxa"/>
            <w:tcBorders>
              <w:top w:val="nil"/>
              <w:left w:val="single" w:sz="4" w:space="0" w:color="000000"/>
              <w:bottom w:val="single" w:sz="4" w:space="0" w:color="000000"/>
              <w:right w:val="single" w:sz="4" w:space="0" w:color="000000"/>
            </w:tcBorders>
            <w:vAlign w:val="center"/>
          </w:tcPr>
          <w:p w14:paraId="29E2D1ED" w14:textId="06EFD2D6"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Sok owocowy kartonik 0,2 l</w:t>
            </w:r>
          </w:p>
        </w:tc>
        <w:tc>
          <w:tcPr>
            <w:tcW w:w="997" w:type="dxa"/>
            <w:tcBorders>
              <w:top w:val="nil"/>
              <w:left w:val="nil"/>
              <w:bottom w:val="single" w:sz="4" w:space="0" w:color="000000"/>
              <w:right w:val="single" w:sz="4" w:space="0" w:color="000000"/>
            </w:tcBorders>
            <w:vAlign w:val="center"/>
          </w:tcPr>
          <w:p w14:paraId="7D9C483C" w14:textId="3977FF1C"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6F8C2F83" w14:textId="4B82A4D2"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4984</w:t>
            </w:r>
          </w:p>
        </w:tc>
      </w:tr>
      <w:tr w:rsidR="00012056" w:rsidRPr="00044615" w14:paraId="45AE2923"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71E0AAC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16</w:t>
            </w:r>
          </w:p>
        </w:tc>
        <w:tc>
          <w:tcPr>
            <w:tcW w:w="4840" w:type="dxa"/>
            <w:tcBorders>
              <w:top w:val="nil"/>
              <w:left w:val="single" w:sz="4" w:space="0" w:color="000000"/>
              <w:bottom w:val="single" w:sz="4" w:space="0" w:color="000000"/>
              <w:right w:val="single" w:sz="4" w:space="0" w:color="000000"/>
            </w:tcBorders>
            <w:vAlign w:val="center"/>
          </w:tcPr>
          <w:p w14:paraId="53057714" w14:textId="6DF9E959"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Makaron świderki 400 g</w:t>
            </w:r>
          </w:p>
        </w:tc>
        <w:tc>
          <w:tcPr>
            <w:tcW w:w="997" w:type="dxa"/>
            <w:tcBorders>
              <w:top w:val="nil"/>
              <w:left w:val="nil"/>
              <w:bottom w:val="single" w:sz="4" w:space="0" w:color="000000"/>
              <w:right w:val="single" w:sz="4" w:space="0" w:color="000000"/>
            </w:tcBorders>
            <w:vAlign w:val="center"/>
          </w:tcPr>
          <w:p w14:paraId="13B616CE" w14:textId="2779EC1A"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4B959CD3" w14:textId="0B636329"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550</w:t>
            </w:r>
          </w:p>
        </w:tc>
      </w:tr>
      <w:tr w:rsidR="00012056" w:rsidRPr="00044615" w14:paraId="16C8855B"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456CFF6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17</w:t>
            </w:r>
          </w:p>
        </w:tc>
        <w:tc>
          <w:tcPr>
            <w:tcW w:w="4840" w:type="dxa"/>
            <w:tcBorders>
              <w:top w:val="nil"/>
              <w:left w:val="single" w:sz="4" w:space="0" w:color="000000"/>
              <w:bottom w:val="single" w:sz="4" w:space="0" w:color="000000"/>
              <w:right w:val="single" w:sz="4" w:space="0" w:color="000000"/>
            </w:tcBorders>
            <w:vAlign w:val="center"/>
          </w:tcPr>
          <w:p w14:paraId="018FDF07" w14:textId="7EDFDAD5"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Sos słodko-kwaśny</w:t>
            </w:r>
          </w:p>
        </w:tc>
        <w:tc>
          <w:tcPr>
            <w:tcW w:w="997" w:type="dxa"/>
            <w:tcBorders>
              <w:top w:val="nil"/>
              <w:left w:val="nil"/>
              <w:bottom w:val="single" w:sz="4" w:space="0" w:color="000000"/>
              <w:right w:val="single" w:sz="4" w:space="0" w:color="000000"/>
            </w:tcBorders>
            <w:vAlign w:val="center"/>
          </w:tcPr>
          <w:p w14:paraId="076BCEA3" w14:textId="6CDB0D65"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4DE2F472" w14:textId="2A9DCAD0"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350</w:t>
            </w:r>
          </w:p>
        </w:tc>
      </w:tr>
      <w:tr w:rsidR="00012056" w:rsidRPr="00044615" w14:paraId="5EF41D5A"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25B0BE3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18</w:t>
            </w:r>
          </w:p>
        </w:tc>
        <w:tc>
          <w:tcPr>
            <w:tcW w:w="4840" w:type="dxa"/>
            <w:tcBorders>
              <w:top w:val="nil"/>
              <w:left w:val="single" w:sz="4" w:space="0" w:color="000000"/>
              <w:bottom w:val="single" w:sz="4" w:space="0" w:color="000000"/>
              <w:right w:val="single" w:sz="4" w:space="0" w:color="000000"/>
            </w:tcBorders>
            <w:vAlign w:val="center"/>
          </w:tcPr>
          <w:p w14:paraId="087EFD42" w14:textId="027A4F6E"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Sos boloński</w:t>
            </w:r>
          </w:p>
        </w:tc>
        <w:tc>
          <w:tcPr>
            <w:tcW w:w="997" w:type="dxa"/>
            <w:tcBorders>
              <w:top w:val="nil"/>
              <w:left w:val="nil"/>
              <w:bottom w:val="single" w:sz="4" w:space="0" w:color="000000"/>
              <w:right w:val="single" w:sz="4" w:space="0" w:color="000000"/>
            </w:tcBorders>
            <w:vAlign w:val="center"/>
          </w:tcPr>
          <w:p w14:paraId="0AC69151" w14:textId="2945D57A"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7EC176B6" w14:textId="771B6ABB"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350</w:t>
            </w:r>
          </w:p>
        </w:tc>
      </w:tr>
      <w:tr w:rsidR="00012056" w:rsidRPr="00044615" w14:paraId="51E52D5B"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5616DBA3"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19</w:t>
            </w:r>
          </w:p>
        </w:tc>
        <w:tc>
          <w:tcPr>
            <w:tcW w:w="4840" w:type="dxa"/>
            <w:tcBorders>
              <w:top w:val="nil"/>
              <w:left w:val="single" w:sz="4" w:space="0" w:color="000000"/>
              <w:bottom w:val="single" w:sz="4" w:space="0" w:color="000000"/>
              <w:right w:val="single" w:sz="4" w:space="0" w:color="000000"/>
            </w:tcBorders>
            <w:vAlign w:val="center"/>
          </w:tcPr>
          <w:p w14:paraId="45F4E32B" w14:textId="71DA8EBA"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Fasola drobna</w:t>
            </w:r>
          </w:p>
        </w:tc>
        <w:tc>
          <w:tcPr>
            <w:tcW w:w="997" w:type="dxa"/>
            <w:tcBorders>
              <w:top w:val="nil"/>
              <w:left w:val="nil"/>
              <w:bottom w:val="single" w:sz="4" w:space="0" w:color="000000"/>
              <w:right w:val="single" w:sz="4" w:space="0" w:color="000000"/>
            </w:tcBorders>
            <w:vAlign w:val="center"/>
          </w:tcPr>
          <w:p w14:paraId="5EBBB220" w14:textId="68A26D14"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61AD56BB" w14:textId="3A3F8DAE"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75</w:t>
            </w:r>
          </w:p>
        </w:tc>
      </w:tr>
      <w:tr w:rsidR="00012056" w:rsidRPr="00044615" w14:paraId="460049ED"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6009EBB3"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20</w:t>
            </w:r>
          </w:p>
        </w:tc>
        <w:tc>
          <w:tcPr>
            <w:tcW w:w="4840" w:type="dxa"/>
            <w:tcBorders>
              <w:top w:val="nil"/>
              <w:left w:val="single" w:sz="4" w:space="0" w:color="000000"/>
              <w:bottom w:val="single" w:sz="4" w:space="0" w:color="000000"/>
              <w:right w:val="single" w:sz="4" w:space="0" w:color="000000"/>
            </w:tcBorders>
            <w:vAlign w:val="center"/>
          </w:tcPr>
          <w:p w14:paraId="77A42497" w14:textId="332B17E4"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Przyprawa do kurczaka</w:t>
            </w:r>
          </w:p>
        </w:tc>
        <w:tc>
          <w:tcPr>
            <w:tcW w:w="997" w:type="dxa"/>
            <w:tcBorders>
              <w:top w:val="nil"/>
              <w:left w:val="nil"/>
              <w:bottom w:val="single" w:sz="4" w:space="0" w:color="000000"/>
              <w:right w:val="single" w:sz="4" w:space="0" w:color="000000"/>
            </w:tcBorders>
            <w:vAlign w:val="center"/>
          </w:tcPr>
          <w:p w14:paraId="6F1CAAA4" w14:textId="17404AD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39CB4419" w14:textId="1883D8C0"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66</w:t>
            </w:r>
          </w:p>
        </w:tc>
      </w:tr>
      <w:tr w:rsidR="00012056" w:rsidRPr="00044615" w14:paraId="488E073B"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1420D095"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21</w:t>
            </w:r>
          </w:p>
        </w:tc>
        <w:tc>
          <w:tcPr>
            <w:tcW w:w="4840" w:type="dxa"/>
            <w:tcBorders>
              <w:top w:val="nil"/>
              <w:left w:val="single" w:sz="4" w:space="0" w:color="000000"/>
              <w:bottom w:val="single" w:sz="4" w:space="0" w:color="000000"/>
              <w:right w:val="single" w:sz="4" w:space="0" w:color="000000"/>
            </w:tcBorders>
            <w:vAlign w:val="center"/>
          </w:tcPr>
          <w:p w14:paraId="49EEA28B" w14:textId="151EEB89"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Przyprawa warzywna 150g</w:t>
            </w:r>
          </w:p>
        </w:tc>
        <w:tc>
          <w:tcPr>
            <w:tcW w:w="997" w:type="dxa"/>
            <w:tcBorders>
              <w:top w:val="nil"/>
              <w:left w:val="nil"/>
              <w:bottom w:val="single" w:sz="4" w:space="0" w:color="000000"/>
              <w:right w:val="single" w:sz="4" w:space="0" w:color="000000"/>
            </w:tcBorders>
            <w:vAlign w:val="center"/>
          </w:tcPr>
          <w:p w14:paraId="62DE9419" w14:textId="5E3E9992"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0FE4689D" w14:textId="229655BA"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65</w:t>
            </w:r>
          </w:p>
        </w:tc>
      </w:tr>
      <w:tr w:rsidR="00012056" w:rsidRPr="00044615" w14:paraId="1BE0F364"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0BB8451E"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lastRenderedPageBreak/>
              <w:t>22</w:t>
            </w:r>
          </w:p>
        </w:tc>
        <w:tc>
          <w:tcPr>
            <w:tcW w:w="4840" w:type="dxa"/>
            <w:tcBorders>
              <w:top w:val="nil"/>
              <w:left w:val="single" w:sz="4" w:space="0" w:color="000000"/>
              <w:bottom w:val="single" w:sz="4" w:space="0" w:color="000000"/>
              <w:right w:val="single" w:sz="4" w:space="0" w:color="000000"/>
            </w:tcBorders>
            <w:vAlign w:val="center"/>
          </w:tcPr>
          <w:p w14:paraId="37404BD8" w14:textId="7C637252"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Przyprawa do mięsa wieprzowego 200g</w:t>
            </w:r>
          </w:p>
        </w:tc>
        <w:tc>
          <w:tcPr>
            <w:tcW w:w="997" w:type="dxa"/>
            <w:tcBorders>
              <w:top w:val="nil"/>
              <w:left w:val="nil"/>
              <w:bottom w:val="single" w:sz="4" w:space="0" w:color="000000"/>
              <w:right w:val="single" w:sz="4" w:space="0" w:color="000000"/>
            </w:tcBorders>
            <w:vAlign w:val="center"/>
          </w:tcPr>
          <w:p w14:paraId="38AA5CEF" w14:textId="0E25A502"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7ABC10E4" w14:textId="553802E2"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32</w:t>
            </w:r>
          </w:p>
        </w:tc>
      </w:tr>
      <w:tr w:rsidR="00012056" w:rsidRPr="00044615" w14:paraId="3A506A53"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1FE600D9"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23</w:t>
            </w:r>
          </w:p>
        </w:tc>
        <w:tc>
          <w:tcPr>
            <w:tcW w:w="4840" w:type="dxa"/>
            <w:tcBorders>
              <w:top w:val="nil"/>
              <w:left w:val="single" w:sz="4" w:space="0" w:color="000000"/>
              <w:bottom w:val="single" w:sz="4" w:space="0" w:color="000000"/>
              <w:right w:val="single" w:sz="4" w:space="0" w:color="000000"/>
            </w:tcBorders>
            <w:vAlign w:val="center"/>
          </w:tcPr>
          <w:p w14:paraId="55BB3D2D" w14:textId="60D38B0A"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Kasza jęczmienna 4x100g</w:t>
            </w:r>
          </w:p>
        </w:tc>
        <w:tc>
          <w:tcPr>
            <w:tcW w:w="997" w:type="dxa"/>
            <w:tcBorders>
              <w:top w:val="nil"/>
              <w:left w:val="nil"/>
              <w:bottom w:val="single" w:sz="4" w:space="0" w:color="000000"/>
              <w:right w:val="single" w:sz="4" w:space="0" w:color="000000"/>
            </w:tcBorders>
            <w:vAlign w:val="center"/>
          </w:tcPr>
          <w:p w14:paraId="0B26D7F8" w14:textId="2E89F0E6"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karton</w:t>
            </w:r>
          </w:p>
        </w:tc>
        <w:tc>
          <w:tcPr>
            <w:tcW w:w="2750" w:type="dxa"/>
            <w:tcBorders>
              <w:top w:val="nil"/>
              <w:left w:val="nil"/>
              <w:bottom w:val="single" w:sz="4" w:space="0" w:color="000000"/>
              <w:right w:val="single" w:sz="4" w:space="0" w:color="000000"/>
            </w:tcBorders>
            <w:vAlign w:val="center"/>
          </w:tcPr>
          <w:p w14:paraId="6C37F8CB" w14:textId="7CEB8177"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453</w:t>
            </w:r>
          </w:p>
        </w:tc>
      </w:tr>
      <w:tr w:rsidR="00012056" w:rsidRPr="00044615" w14:paraId="2AFCE635"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3A0BBF41"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24</w:t>
            </w:r>
          </w:p>
        </w:tc>
        <w:tc>
          <w:tcPr>
            <w:tcW w:w="4840" w:type="dxa"/>
            <w:tcBorders>
              <w:top w:val="nil"/>
              <w:left w:val="single" w:sz="4" w:space="0" w:color="000000"/>
              <w:bottom w:val="single" w:sz="4" w:space="0" w:color="000000"/>
              <w:right w:val="single" w:sz="4" w:space="0" w:color="000000"/>
            </w:tcBorders>
            <w:vAlign w:val="center"/>
          </w:tcPr>
          <w:p w14:paraId="6FB4F6EE" w14:textId="71D2B13B"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Przyprawa do gulaszu</w:t>
            </w:r>
          </w:p>
        </w:tc>
        <w:tc>
          <w:tcPr>
            <w:tcW w:w="997" w:type="dxa"/>
            <w:tcBorders>
              <w:top w:val="nil"/>
              <w:left w:val="nil"/>
              <w:bottom w:val="single" w:sz="4" w:space="0" w:color="000000"/>
              <w:right w:val="single" w:sz="4" w:space="0" w:color="000000"/>
            </w:tcBorders>
            <w:vAlign w:val="center"/>
          </w:tcPr>
          <w:p w14:paraId="0C71EBE5" w14:textId="3AE62024"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0973652B" w14:textId="296BDAB9"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18</w:t>
            </w:r>
          </w:p>
        </w:tc>
      </w:tr>
      <w:tr w:rsidR="00012056" w:rsidRPr="00044615" w14:paraId="0288B70A"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431852F3"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25</w:t>
            </w:r>
          </w:p>
        </w:tc>
        <w:tc>
          <w:tcPr>
            <w:tcW w:w="4840" w:type="dxa"/>
            <w:tcBorders>
              <w:top w:val="nil"/>
              <w:left w:val="single" w:sz="4" w:space="0" w:color="000000"/>
              <w:bottom w:val="single" w:sz="4" w:space="0" w:color="000000"/>
              <w:right w:val="single" w:sz="4" w:space="0" w:color="000000"/>
            </w:tcBorders>
            <w:vAlign w:val="center"/>
          </w:tcPr>
          <w:p w14:paraId="17330A00" w14:textId="29B2B649"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Kukurydza puszka</w:t>
            </w:r>
          </w:p>
        </w:tc>
        <w:tc>
          <w:tcPr>
            <w:tcW w:w="997" w:type="dxa"/>
            <w:tcBorders>
              <w:top w:val="nil"/>
              <w:left w:val="nil"/>
              <w:bottom w:val="single" w:sz="4" w:space="0" w:color="000000"/>
              <w:right w:val="single" w:sz="4" w:space="0" w:color="000000"/>
            </w:tcBorders>
            <w:vAlign w:val="center"/>
          </w:tcPr>
          <w:p w14:paraId="1C134DB0" w14:textId="4807E882"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2B980872" w14:textId="726FA2D5"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32</w:t>
            </w:r>
          </w:p>
        </w:tc>
      </w:tr>
      <w:tr w:rsidR="00012056" w:rsidRPr="00044615" w14:paraId="25FC72B8"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51E2A1E5"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26</w:t>
            </w:r>
          </w:p>
        </w:tc>
        <w:tc>
          <w:tcPr>
            <w:tcW w:w="4840" w:type="dxa"/>
            <w:tcBorders>
              <w:top w:val="nil"/>
              <w:left w:val="single" w:sz="4" w:space="0" w:color="000000"/>
              <w:bottom w:val="single" w:sz="4" w:space="0" w:color="000000"/>
              <w:right w:val="single" w:sz="4" w:space="0" w:color="000000"/>
            </w:tcBorders>
            <w:vAlign w:val="center"/>
          </w:tcPr>
          <w:p w14:paraId="7E69AEEC" w14:textId="3FC6BCE4"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Groch połówka</w:t>
            </w:r>
          </w:p>
        </w:tc>
        <w:tc>
          <w:tcPr>
            <w:tcW w:w="997" w:type="dxa"/>
            <w:tcBorders>
              <w:top w:val="nil"/>
              <w:left w:val="nil"/>
              <w:bottom w:val="single" w:sz="4" w:space="0" w:color="000000"/>
              <w:right w:val="single" w:sz="4" w:space="0" w:color="000000"/>
            </w:tcBorders>
            <w:vAlign w:val="center"/>
          </w:tcPr>
          <w:p w14:paraId="376897AF" w14:textId="464945E1"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428FE978" w14:textId="040A946B"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80</w:t>
            </w:r>
          </w:p>
        </w:tc>
      </w:tr>
      <w:tr w:rsidR="00012056" w:rsidRPr="00044615" w14:paraId="374FE667"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60C9B351"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27</w:t>
            </w:r>
          </w:p>
        </w:tc>
        <w:tc>
          <w:tcPr>
            <w:tcW w:w="4840" w:type="dxa"/>
            <w:tcBorders>
              <w:top w:val="nil"/>
              <w:left w:val="single" w:sz="4" w:space="0" w:color="000000"/>
              <w:bottom w:val="single" w:sz="4" w:space="0" w:color="000000"/>
              <w:right w:val="single" w:sz="4" w:space="0" w:color="000000"/>
            </w:tcBorders>
            <w:vAlign w:val="center"/>
          </w:tcPr>
          <w:p w14:paraId="34F1064A" w14:textId="24EC91E2"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Dżem truskawkowy</w:t>
            </w:r>
          </w:p>
        </w:tc>
        <w:tc>
          <w:tcPr>
            <w:tcW w:w="997" w:type="dxa"/>
            <w:tcBorders>
              <w:top w:val="nil"/>
              <w:left w:val="nil"/>
              <w:bottom w:val="single" w:sz="4" w:space="0" w:color="000000"/>
              <w:right w:val="single" w:sz="4" w:space="0" w:color="000000"/>
            </w:tcBorders>
            <w:vAlign w:val="center"/>
          </w:tcPr>
          <w:p w14:paraId="1D8B12E3" w14:textId="22A549BE"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7B60454F" w14:textId="3A0AD22B"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50</w:t>
            </w:r>
          </w:p>
        </w:tc>
      </w:tr>
      <w:tr w:rsidR="00012056" w:rsidRPr="00044615" w14:paraId="6548E719"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0F46DD41"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28</w:t>
            </w:r>
          </w:p>
        </w:tc>
        <w:tc>
          <w:tcPr>
            <w:tcW w:w="4840" w:type="dxa"/>
            <w:tcBorders>
              <w:top w:val="nil"/>
              <w:left w:val="single" w:sz="4" w:space="0" w:color="000000"/>
              <w:bottom w:val="single" w:sz="4" w:space="0" w:color="000000"/>
              <w:right w:val="single" w:sz="4" w:space="0" w:color="000000"/>
            </w:tcBorders>
            <w:vAlign w:val="center"/>
          </w:tcPr>
          <w:p w14:paraId="2CA2C64E" w14:textId="4C2D94C9"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Majonez</w:t>
            </w:r>
          </w:p>
        </w:tc>
        <w:tc>
          <w:tcPr>
            <w:tcW w:w="997" w:type="dxa"/>
            <w:tcBorders>
              <w:top w:val="nil"/>
              <w:left w:val="nil"/>
              <w:bottom w:val="single" w:sz="4" w:space="0" w:color="000000"/>
              <w:right w:val="single" w:sz="4" w:space="0" w:color="000000"/>
            </w:tcBorders>
            <w:vAlign w:val="center"/>
          </w:tcPr>
          <w:p w14:paraId="7B9E60F2" w14:textId="0BB1C2B5"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05FA101D" w14:textId="3D874B82"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30</w:t>
            </w:r>
          </w:p>
        </w:tc>
      </w:tr>
      <w:tr w:rsidR="00012056" w:rsidRPr="00044615" w14:paraId="4B8A85EF"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38D69D9F"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29</w:t>
            </w:r>
          </w:p>
        </w:tc>
        <w:tc>
          <w:tcPr>
            <w:tcW w:w="4840" w:type="dxa"/>
            <w:tcBorders>
              <w:top w:val="nil"/>
              <w:left w:val="single" w:sz="4" w:space="0" w:color="000000"/>
              <w:bottom w:val="single" w:sz="4" w:space="0" w:color="000000"/>
              <w:right w:val="single" w:sz="4" w:space="0" w:color="000000"/>
            </w:tcBorders>
            <w:vAlign w:val="center"/>
          </w:tcPr>
          <w:p w14:paraId="1C69BA0D" w14:textId="0A688515"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Musztarda</w:t>
            </w:r>
          </w:p>
        </w:tc>
        <w:tc>
          <w:tcPr>
            <w:tcW w:w="997" w:type="dxa"/>
            <w:tcBorders>
              <w:top w:val="nil"/>
              <w:left w:val="nil"/>
              <w:bottom w:val="single" w:sz="4" w:space="0" w:color="000000"/>
              <w:right w:val="single" w:sz="4" w:space="0" w:color="000000"/>
            </w:tcBorders>
            <w:vAlign w:val="center"/>
          </w:tcPr>
          <w:p w14:paraId="1F133DAC" w14:textId="66C63BB6"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4031A4C2" w14:textId="5DEDA116"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6</w:t>
            </w:r>
          </w:p>
        </w:tc>
      </w:tr>
      <w:tr w:rsidR="00012056" w:rsidRPr="00044615" w14:paraId="00D3D5FB"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1C410B67"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30</w:t>
            </w:r>
          </w:p>
        </w:tc>
        <w:tc>
          <w:tcPr>
            <w:tcW w:w="4840" w:type="dxa"/>
            <w:tcBorders>
              <w:top w:val="nil"/>
              <w:left w:val="single" w:sz="4" w:space="0" w:color="000000"/>
              <w:bottom w:val="single" w:sz="4" w:space="0" w:color="000000"/>
              <w:right w:val="single" w:sz="4" w:space="0" w:color="000000"/>
            </w:tcBorders>
            <w:vAlign w:val="center"/>
          </w:tcPr>
          <w:p w14:paraId="065F1F46" w14:textId="0049BF62"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Szczaw</w:t>
            </w:r>
          </w:p>
        </w:tc>
        <w:tc>
          <w:tcPr>
            <w:tcW w:w="997" w:type="dxa"/>
            <w:tcBorders>
              <w:top w:val="nil"/>
              <w:left w:val="nil"/>
              <w:bottom w:val="single" w:sz="4" w:space="0" w:color="000000"/>
              <w:right w:val="single" w:sz="4" w:space="0" w:color="000000"/>
            </w:tcBorders>
            <w:vAlign w:val="center"/>
          </w:tcPr>
          <w:p w14:paraId="0A3F8465" w14:textId="283FC5C8"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41C6C080" w14:textId="31933F75"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150</w:t>
            </w:r>
          </w:p>
        </w:tc>
      </w:tr>
      <w:tr w:rsidR="00012056" w:rsidRPr="00044615" w14:paraId="4B772BCA"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59C4ABB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31</w:t>
            </w:r>
          </w:p>
        </w:tc>
        <w:tc>
          <w:tcPr>
            <w:tcW w:w="4840" w:type="dxa"/>
            <w:tcBorders>
              <w:top w:val="nil"/>
              <w:left w:val="single" w:sz="4" w:space="0" w:color="000000"/>
              <w:bottom w:val="single" w:sz="4" w:space="0" w:color="000000"/>
              <w:right w:val="single" w:sz="4" w:space="0" w:color="000000"/>
            </w:tcBorders>
            <w:vAlign w:val="center"/>
          </w:tcPr>
          <w:p w14:paraId="68FD5C48" w14:textId="78F63D66"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Sos spaghetti</w:t>
            </w:r>
          </w:p>
        </w:tc>
        <w:tc>
          <w:tcPr>
            <w:tcW w:w="997" w:type="dxa"/>
            <w:tcBorders>
              <w:top w:val="nil"/>
              <w:left w:val="nil"/>
              <w:bottom w:val="single" w:sz="4" w:space="0" w:color="000000"/>
              <w:right w:val="single" w:sz="4" w:space="0" w:color="000000"/>
            </w:tcBorders>
            <w:vAlign w:val="center"/>
          </w:tcPr>
          <w:p w14:paraId="5ACA2DAA" w14:textId="199E605A"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1946C819" w14:textId="6BE31E8E"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200</w:t>
            </w:r>
          </w:p>
        </w:tc>
      </w:tr>
      <w:tr w:rsidR="00012056" w:rsidRPr="00044615" w14:paraId="1A32ABE0"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35D7D3E1"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32</w:t>
            </w:r>
          </w:p>
        </w:tc>
        <w:tc>
          <w:tcPr>
            <w:tcW w:w="4840" w:type="dxa"/>
            <w:tcBorders>
              <w:top w:val="nil"/>
              <w:left w:val="single" w:sz="4" w:space="0" w:color="000000"/>
              <w:bottom w:val="single" w:sz="4" w:space="0" w:color="000000"/>
              <w:right w:val="single" w:sz="4" w:space="0" w:color="000000"/>
            </w:tcBorders>
            <w:vAlign w:val="center"/>
          </w:tcPr>
          <w:p w14:paraId="33E81D01" w14:textId="031820D4"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Przecier ogórkowy</w:t>
            </w:r>
          </w:p>
        </w:tc>
        <w:tc>
          <w:tcPr>
            <w:tcW w:w="997" w:type="dxa"/>
            <w:tcBorders>
              <w:top w:val="nil"/>
              <w:left w:val="nil"/>
              <w:bottom w:val="single" w:sz="4" w:space="0" w:color="000000"/>
              <w:right w:val="single" w:sz="4" w:space="0" w:color="000000"/>
            </w:tcBorders>
            <w:vAlign w:val="center"/>
          </w:tcPr>
          <w:p w14:paraId="6AAD8707" w14:textId="4FB02694"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Pr>
                <w:rFonts w:cs="Calibri"/>
                <w:color w:val="000000"/>
                <w:sz w:val="20"/>
                <w:szCs w:val="20"/>
              </w:rPr>
              <w:t>słoik</w:t>
            </w:r>
          </w:p>
        </w:tc>
        <w:tc>
          <w:tcPr>
            <w:tcW w:w="2750" w:type="dxa"/>
            <w:tcBorders>
              <w:top w:val="nil"/>
              <w:left w:val="nil"/>
              <w:bottom w:val="single" w:sz="4" w:space="0" w:color="000000"/>
              <w:right w:val="single" w:sz="4" w:space="0" w:color="000000"/>
            </w:tcBorders>
            <w:vAlign w:val="center"/>
          </w:tcPr>
          <w:p w14:paraId="1E220551" w14:textId="33C4D323"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90</w:t>
            </w:r>
          </w:p>
        </w:tc>
      </w:tr>
      <w:tr w:rsidR="00012056" w:rsidRPr="00044615" w14:paraId="14BCE3E8"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24F873B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33</w:t>
            </w:r>
          </w:p>
        </w:tc>
        <w:tc>
          <w:tcPr>
            <w:tcW w:w="4840" w:type="dxa"/>
            <w:tcBorders>
              <w:top w:val="nil"/>
              <w:left w:val="single" w:sz="4" w:space="0" w:color="000000"/>
              <w:bottom w:val="single" w:sz="4" w:space="0" w:color="000000"/>
              <w:right w:val="single" w:sz="4" w:space="0" w:color="000000"/>
            </w:tcBorders>
            <w:vAlign w:val="center"/>
          </w:tcPr>
          <w:p w14:paraId="6A7CD873" w14:textId="20E4A841"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Sok owocowy w butelce 0,2 l</w:t>
            </w:r>
          </w:p>
        </w:tc>
        <w:tc>
          <w:tcPr>
            <w:tcW w:w="997" w:type="dxa"/>
            <w:tcBorders>
              <w:top w:val="nil"/>
              <w:left w:val="nil"/>
              <w:bottom w:val="single" w:sz="4" w:space="0" w:color="000000"/>
              <w:right w:val="single" w:sz="4" w:space="0" w:color="000000"/>
            </w:tcBorders>
            <w:vAlign w:val="center"/>
          </w:tcPr>
          <w:p w14:paraId="528895DC" w14:textId="7F178479"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5CE9E9D8" w14:textId="4442255F"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1500</w:t>
            </w:r>
          </w:p>
        </w:tc>
      </w:tr>
      <w:tr w:rsidR="00012056" w:rsidRPr="00044615" w14:paraId="2093DAE9"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2D7FE5FE"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34</w:t>
            </w:r>
          </w:p>
        </w:tc>
        <w:tc>
          <w:tcPr>
            <w:tcW w:w="4840" w:type="dxa"/>
            <w:tcBorders>
              <w:top w:val="nil"/>
              <w:left w:val="single" w:sz="4" w:space="0" w:color="000000"/>
              <w:bottom w:val="single" w:sz="4" w:space="0" w:color="000000"/>
              <w:right w:val="single" w:sz="4" w:space="0" w:color="000000"/>
            </w:tcBorders>
            <w:vAlign w:val="center"/>
          </w:tcPr>
          <w:p w14:paraId="1EA70948" w14:textId="38A07A77"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Mus owocowy</w:t>
            </w:r>
          </w:p>
        </w:tc>
        <w:tc>
          <w:tcPr>
            <w:tcW w:w="997" w:type="dxa"/>
            <w:tcBorders>
              <w:top w:val="nil"/>
              <w:left w:val="nil"/>
              <w:bottom w:val="single" w:sz="4" w:space="0" w:color="000000"/>
              <w:right w:val="single" w:sz="4" w:space="0" w:color="000000"/>
            </w:tcBorders>
            <w:vAlign w:val="center"/>
          </w:tcPr>
          <w:p w14:paraId="091BD7FD" w14:textId="7F86EF9C"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0C39CDAB" w14:textId="76A31F57"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350</w:t>
            </w:r>
          </w:p>
        </w:tc>
      </w:tr>
      <w:tr w:rsidR="00012056" w:rsidRPr="00044615" w14:paraId="7DBD85A6"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6341E28D"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35</w:t>
            </w:r>
          </w:p>
        </w:tc>
        <w:tc>
          <w:tcPr>
            <w:tcW w:w="4840" w:type="dxa"/>
            <w:tcBorders>
              <w:top w:val="nil"/>
              <w:left w:val="single" w:sz="4" w:space="0" w:color="000000"/>
              <w:bottom w:val="single" w:sz="4" w:space="0" w:color="000000"/>
              <w:right w:val="single" w:sz="4" w:space="0" w:color="000000"/>
            </w:tcBorders>
            <w:vAlign w:val="center"/>
          </w:tcPr>
          <w:p w14:paraId="719D271E" w14:textId="6AF64D8E"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Proszek do pieczenia</w:t>
            </w:r>
          </w:p>
        </w:tc>
        <w:tc>
          <w:tcPr>
            <w:tcW w:w="997" w:type="dxa"/>
            <w:tcBorders>
              <w:top w:val="nil"/>
              <w:left w:val="nil"/>
              <w:bottom w:val="single" w:sz="4" w:space="0" w:color="000000"/>
              <w:right w:val="single" w:sz="4" w:space="0" w:color="000000"/>
            </w:tcBorders>
            <w:vAlign w:val="center"/>
          </w:tcPr>
          <w:p w14:paraId="34F29951" w14:textId="060A31A8"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59F09629" w14:textId="501FB141"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24</w:t>
            </w:r>
          </w:p>
        </w:tc>
      </w:tr>
      <w:tr w:rsidR="00012056" w:rsidRPr="00044615" w14:paraId="1BFFE933"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6ABD1A94"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36</w:t>
            </w:r>
          </w:p>
        </w:tc>
        <w:tc>
          <w:tcPr>
            <w:tcW w:w="4840" w:type="dxa"/>
            <w:tcBorders>
              <w:top w:val="nil"/>
              <w:left w:val="single" w:sz="4" w:space="0" w:color="000000"/>
              <w:bottom w:val="single" w:sz="4" w:space="0" w:color="000000"/>
              <w:right w:val="single" w:sz="4" w:space="0" w:color="000000"/>
            </w:tcBorders>
            <w:vAlign w:val="center"/>
          </w:tcPr>
          <w:p w14:paraId="73B1818B" w14:textId="6ADFDF6E"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Żurek biały w butelce 0,5 l</w:t>
            </w:r>
          </w:p>
        </w:tc>
        <w:tc>
          <w:tcPr>
            <w:tcW w:w="997" w:type="dxa"/>
            <w:tcBorders>
              <w:top w:val="nil"/>
              <w:left w:val="nil"/>
              <w:bottom w:val="single" w:sz="4" w:space="0" w:color="000000"/>
              <w:right w:val="single" w:sz="4" w:space="0" w:color="000000"/>
            </w:tcBorders>
            <w:vAlign w:val="center"/>
          </w:tcPr>
          <w:p w14:paraId="7BC3B345" w14:textId="298B707B"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1DC14EFC" w14:textId="6566D95A"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45</w:t>
            </w:r>
          </w:p>
        </w:tc>
      </w:tr>
      <w:tr w:rsidR="00012056" w:rsidRPr="00044615" w14:paraId="5A037061"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43A2003A"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37</w:t>
            </w:r>
          </w:p>
        </w:tc>
        <w:tc>
          <w:tcPr>
            <w:tcW w:w="4840" w:type="dxa"/>
            <w:tcBorders>
              <w:top w:val="nil"/>
              <w:left w:val="single" w:sz="4" w:space="0" w:color="000000"/>
              <w:bottom w:val="single" w:sz="4" w:space="0" w:color="000000"/>
              <w:right w:val="single" w:sz="4" w:space="0" w:color="000000"/>
            </w:tcBorders>
            <w:vAlign w:val="center"/>
          </w:tcPr>
          <w:p w14:paraId="38EF7B7A" w14:textId="35AD3427"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Sos koperkowo-ziołowy</w:t>
            </w:r>
          </w:p>
        </w:tc>
        <w:tc>
          <w:tcPr>
            <w:tcW w:w="997" w:type="dxa"/>
            <w:tcBorders>
              <w:top w:val="nil"/>
              <w:left w:val="nil"/>
              <w:bottom w:val="single" w:sz="4" w:space="0" w:color="000000"/>
              <w:right w:val="single" w:sz="4" w:space="0" w:color="000000"/>
            </w:tcBorders>
            <w:vAlign w:val="center"/>
          </w:tcPr>
          <w:p w14:paraId="5660B8F5" w14:textId="50B68991"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57A46D56" w14:textId="05C871DF"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20</w:t>
            </w:r>
          </w:p>
        </w:tc>
      </w:tr>
      <w:tr w:rsidR="00012056" w:rsidRPr="00044615" w14:paraId="4125CE9B"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50FB27E8"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38</w:t>
            </w:r>
          </w:p>
        </w:tc>
        <w:tc>
          <w:tcPr>
            <w:tcW w:w="4840" w:type="dxa"/>
            <w:tcBorders>
              <w:top w:val="nil"/>
              <w:left w:val="single" w:sz="4" w:space="0" w:color="000000"/>
              <w:bottom w:val="single" w:sz="4" w:space="0" w:color="000000"/>
              <w:right w:val="single" w:sz="4" w:space="0" w:color="000000"/>
            </w:tcBorders>
            <w:vAlign w:val="center"/>
          </w:tcPr>
          <w:p w14:paraId="4E36D3FC" w14:textId="75C52497"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 xml:space="preserve">Jabłuszko suszone z </w:t>
            </w:r>
            <w:proofErr w:type="spellStart"/>
            <w:r>
              <w:rPr>
                <w:rFonts w:cs="Calibri"/>
                <w:color w:val="000000"/>
                <w:sz w:val="20"/>
                <w:szCs w:val="20"/>
              </w:rPr>
              <w:t>sokiemowocowym</w:t>
            </w:r>
            <w:proofErr w:type="spellEnd"/>
          </w:p>
        </w:tc>
        <w:tc>
          <w:tcPr>
            <w:tcW w:w="997" w:type="dxa"/>
            <w:tcBorders>
              <w:top w:val="nil"/>
              <w:left w:val="nil"/>
              <w:bottom w:val="single" w:sz="4" w:space="0" w:color="000000"/>
              <w:right w:val="single" w:sz="4" w:space="0" w:color="000000"/>
            </w:tcBorders>
            <w:vAlign w:val="center"/>
          </w:tcPr>
          <w:p w14:paraId="286F492F" w14:textId="2719B7FB"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5057535C" w14:textId="20B3ED3B"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1600</w:t>
            </w:r>
          </w:p>
        </w:tc>
      </w:tr>
      <w:tr w:rsidR="00012056" w:rsidRPr="00044615" w14:paraId="5196919B"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6273F682"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39</w:t>
            </w:r>
          </w:p>
        </w:tc>
        <w:tc>
          <w:tcPr>
            <w:tcW w:w="4840" w:type="dxa"/>
            <w:tcBorders>
              <w:top w:val="nil"/>
              <w:left w:val="single" w:sz="4" w:space="0" w:color="000000"/>
              <w:bottom w:val="single" w:sz="4" w:space="0" w:color="000000"/>
              <w:right w:val="single" w:sz="4" w:space="0" w:color="000000"/>
            </w:tcBorders>
            <w:vAlign w:val="center"/>
          </w:tcPr>
          <w:p w14:paraId="15C4D024" w14:textId="31A0AA21"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Ciasteczka zbożowe z owocami 50g</w:t>
            </w:r>
          </w:p>
        </w:tc>
        <w:tc>
          <w:tcPr>
            <w:tcW w:w="997" w:type="dxa"/>
            <w:tcBorders>
              <w:top w:val="nil"/>
              <w:left w:val="nil"/>
              <w:bottom w:val="single" w:sz="4" w:space="0" w:color="000000"/>
              <w:right w:val="single" w:sz="4" w:space="0" w:color="000000"/>
            </w:tcBorders>
            <w:vAlign w:val="center"/>
          </w:tcPr>
          <w:p w14:paraId="3A71B2AB" w14:textId="7BAB8894"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36E02FCD" w14:textId="7EA398BD"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1550</w:t>
            </w:r>
          </w:p>
        </w:tc>
      </w:tr>
      <w:tr w:rsidR="00012056" w:rsidRPr="00044615" w14:paraId="528B03AC" w14:textId="77777777" w:rsidTr="00012056">
        <w:trPr>
          <w:trHeight w:val="255"/>
        </w:trPr>
        <w:tc>
          <w:tcPr>
            <w:tcW w:w="480" w:type="dxa"/>
            <w:tcBorders>
              <w:top w:val="nil"/>
              <w:left w:val="single" w:sz="4" w:space="0" w:color="000000"/>
              <w:bottom w:val="single" w:sz="4" w:space="0" w:color="000000"/>
              <w:right w:val="nil"/>
            </w:tcBorders>
            <w:noWrap/>
            <w:vAlign w:val="center"/>
            <w:hideMark/>
          </w:tcPr>
          <w:p w14:paraId="185CC1C0" w14:textId="77777777" w:rsidR="00012056" w:rsidRPr="00044615" w:rsidRDefault="00012056" w:rsidP="00012056">
            <w:pPr>
              <w:spacing w:after="0" w:line="240" w:lineRule="auto"/>
              <w:jc w:val="center"/>
              <w:rPr>
                <w:rFonts w:asciiTheme="minorHAnsi" w:hAnsiTheme="minorHAnsi" w:cstheme="minorHAnsi"/>
                <w:color w:val="000000"/>
                <w:sz w:val="20"/>
                <w:szCs w:val="20"/>
                <w:lang w:eastAsia="pl-PL"/>
              </w:rPr>
            </w:pPr>
            <w:r w:rsidRPr="00044615">
              <w:rPr>
                <w:rFonts w:asciiTheme="minorHAnsi" w:hAnsiTheme="minorHAnsi" w:cstheme="minorHAnsi"/>
                <w:color w:val="000000"/>
                <w:sz w:val="20"/>
                <w:szCs w:val="20"/>
                <w:lang w:eastAsia="pl-PL"/>
              </w:rPr>
              <w:t>40</w:t>
            </w:r>
          </w:p>
        </w:tc>
        <w:tc>
          <w:tcPr>
            <w:tcW w:w="4840" w:type="dxa"/>
            <w:tcBorders>
              <w:top w:val="nil"/>
              <w:left w:val="single" w:sz="4" w:space="0" w:color="000000"/>
              <w:bottom w:val="single" w:sz="4" w:space="0" w:color="000000"/>
              <w:right w:val="single" w:sz="4" w:space="0" w:color="000000"/>
            </w:tcBorders>
            <w:vAlign w:val="center"/>
          </w:tcPr>
          <w:p w14:paraId="39819F71" w14:textId="652777FB" w:rsidR="00012056" w:rsidRPr="00044615" w:rsidRDefault="00012056" w:rsidP="00012056">
            <w:pPr>
              <w:spacing w:after="0" w:line="240" w:lineRule="auto"/>
              <w:rPr>
                <w:rFonts w:asciiTheme="minorHAnsi" w:hAnsiTheme="minorHAnsi" w:cstheme="minorHAnsi"/>
                <w:color w:val="000000"/>
                <w:sz w:val="20"/>
                <w:szCs w:val="20"/>
                <w:lang w:eastAsia="pl-PL"/>
              </w:rPr>
            </w:pPr>
            <w:r>
              <w:rPr>
                <w:rFonts w:cs="Calibri"/>
                <w:color w:val="000000"/>
                <w:sz w:val="20"/>
                <w:szCs w:val="20"/>
              </w:rPr>
              <w:t>Zacierka babuni</w:t>
            </w:r>
          </w:p>
        </w:tc>
        <w:tc>
          <w:tcPr>
            <w:tcW w:w="997" w:type="dxa"/>
            <w:tcBorders>
              <w:top w:val="nil"/>
              <w:left w:val="nil"/>
              <w:bottom w:val="single" w:sz="4" w:space="0" w:color="000000"/>
              <w:right w:val="single" w:sz="4" w:space="0" w:color="000000"/>
            </w:tcBorders>
            <w:vAlign w:val="center"/>
          </w:tcPr>
          <w:p w14:paraId="3CCE90D6" w14:textId="3632B29F" w:rsidR="00012056" w:rsidRPr="00044615" w:rsidRDefault="00012056" w:rsidP="00012056">
            <w:pPr>
              <w:spacing w:after="0" w:line="240" w:lineRule="auto"/>
              <w:jc w:val="center"/>
              <w:rPr>
                <w:rFonts w:asciiTheme="minorHAnsi" w:hAnsiTheme="minorHAnsi" w:cstheme="minorHAnsi"/>
                <w:color w:val="000000"/>
                <w:sz w:val="20"/>
                <w:szCs w:val="20"/>
                <w:lang w:eastAsia="pl-PL"/>
              </w:rPr>
            </w:pPr>
            <w:proofErr w:type="spellStart"/>
            <w:r>
              <w:rPr>
                <w:rFonts w:cs="Calibri"/>
                <w:color w:val="000000"/>
                <w:sz w:val="20"/>
                <w:szCs w:val="20"/>
              </w:rPr>
              <w:t>szt</w:t>
            </w:r>
            <w:proofErr w:type="spellEnd"/>
          </w:p>
        </w:tc>
        <w:tc>
          <w:tcPr>
            <w:tcW w:w="2750" w:type="dxa"/>
            <w:tcBorders>
              <w:top w:val="nil"/>
              <w:left w:val="nil"/>
              <w:bottom w:val="single" w:sz="4" w:space="0" w:color="000000"/>
              <w:right w:val="single" w:sz="4" w:space="0" w:color="000000"/>
            </w:tcBorders>
            <w:vAlign w:val="center"/>
          </w:tcPr>
          <w:p w14:paraId="5B9732F7" w14:textId="51FB60D1" w:rsidR="00012056" w:rsidRPr="00044615" w:rsidRDefault="00012056" w:rsidP="00012056">
            <w:pPr>
              <w:spacing w:after="0" w:line="240" w:lineRule="auto"/>
              <w:jc w:val="right"/>
              <w:rPr>
                <w:rFonts w:asciiTheme="minorHAnsi" w:hAnsiTheme="minorHAnsi" w:cstheme="minorHAnsi"/>
                <w:color w:val="000000"/>
                <w:sz w:val="20"/>
                <w:szCs w:val="20"/>
                <w:lang w:eastAsia="pl-PL"/>
              </w:rPr>
            </w:pPr>
            <w:r>
              <w:rPr>
                <w:rFonts w:cs="Calibri"/>
                <w:color w:val="000000"/>
                <w:sz w:val="20"/>
                <w:szCs w:val="20"/>
              </w:rPr>
              <w:t>48</w:t>
            </w:r>
          </w:p>
        </w:tc>
      </w:tr>
    </w:tbl>
    <w:p w14:paraId="1006C514" w14:textId="77777777" w:rsidR="00AD2977" w:rsidRPr="002F578E" w:rsidRDefault="00AD2977" w:rsidP="00C656D4">
      <w:pPr>
        <w:rPr>
          <w:rFonts w:asciiTheme="minorHAnsi" w:hAnsiTheme="minorHAnsi" w:cstheme="minorHAnsi"/>
          <w:b/>
          <w:sz w:val="18"/>
          <w:szCs w:val="18"/>
        </w:rPr>
      </w:pPr>
    </w:p>
    <w:p w14:paraId="5F206266" w14:textId="06FC16E3"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Opakowania :</w:t>
      </w:r>
    </w:p>
    <w:p w14:paraId="786BC702" w14:textId="068DE62D"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xml:space="preserve">Artykuły spożywcze powinny być dostarczone </w:t>
      </w:r>
      <w:r w:rsidR="00D23893" w:rsidRPr="002F578E">
        <w:rPr>
          <w:rFonts w:asciiTheme="minorHAnsi" w:hAnsiTheme="minorHAnsi" w:cstheme="minorHAnsi"/>
          <w:sz w:val="18"/>
          <w:szCs w:val="18"/>
        </w:rPr>
        <w:t xml:space="preserve">w sposób cykliczny zgodnie z zapotrzebowaniem Zamawiającego co najmniej </w:t>
      </w:r>
      <w:r w:rsidR="0099475C">
        <w:rPr>
          <w:rFonts w:asciiTheme="minorHAnsi" w:hAnsiTheme="minorHAnsi" w:cstheme="minorHAnsi"/>
          <w:sz w:val="18"/>
          <w:szCs w:val="18"/>
        </w:rPr>
        <w:t>3</w:t>
      </w:r>
      <w:r w:rsidR="00D23893" w:rsidRPr="002F578E">
        <w:rPr>
          <w:rFonts w:asciiTheme="minorHAnsi" w:hAnsiTheme="minorHAnsi" w:cstheme="minorHAnsi"/>
          <w:sz w:val="18"/>
          <w:szCs w:val="18"/>
        </w:rPr>
        <w:t xml:space="preserve"> x w tygodniu, </w:t>
      </w:r>
      <w:r w:rsidRPr="002F578E">
        <w:rPr>
          <w:rFonts w:asciiTheme="minorHAnsi" w:hAnsiTheme="minorHAnsi" w:cstheme="minorHAnsi"/>
          <w:sz w:val="18"/>
          <w:szCs w:val="18"/>
        </w:rPr>
        <w:t>w oryginalnych, nienaruszonych opakowaniach zawierających fabryczne oznaczenia, tzn. rodzaj, nazwę wyrobu, datę przydatności do spożycia, ilość, adres producenta oraz inne oznakowania zgodne z obowiązującymi tym zakresie przepisami prawa żywnościowego.</w:t>
      </w:r>
    </w:p>
    <w:p w14:paraId="59BE7D67"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Przyprawy:</w:t>
      </w:r>
    </w:p>
    <w:p w14:paraId="7BDDC4FC"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minimalny termin przydatności do spożycia od dnia dostawy min. 6 m-</w:t>
      </w:r>
      <w:proofErr w:type="spellStart"/>
      <w:r w:rsidRPr="002F578E">
        <w:rPr>
          <w:rFonts w:asciiTheme="minorHAnsi" w:hAnsiTheme="minorHAnsi" w:cstheme="minorHAnsi"/>
          <w:sz w:val="18"/>
          <w:szCs w:val="18"/>
        </w:rPr>
        <w:t>cy</w:t>
      </w:r>
      <w:proofErr w:type="spellEnd"/>
    </w:p>
    <w:p w14:paraId="05DAFF52"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smak i zapach charakterystyczny dla w/w artykułów, o dobrej jakości bez obcych posmaków i zapachów</w:t>
      </w:r>
    </w:p>
    <w:p w14:paraId="3D81A55C"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xml:space="preserve">- konsystencja sypka, nie zlepiająca się lub zbrylona </w:t>
      </w:r>
    </w:p>
    <w:p w14:paraId="31B19995" w14:textId="77777777" w:rsidR="00C656D4" w:rsidRPr="002F578E" w:rsidRDefault="00C656D4" w:rsidP="002F578E">
      <w:pPr>
        <w:spacing w:after="0"/>
        <w:rPr>
          <w:rFonts w:asciiTheme="minorHAnsi" w:hAnsiTheme="minorHAnsi" w:cstheme="minorHAnsi"/>
          <w:b/>
          <w:sz w:val="18"/>
          <w:szCs w:val="18"/>
        </w:rPr>
      </w:pPr>
    </w:p>
    <w:p w14:paraId="055DB6D5"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b/>
          <w:sz w:val="18"/>
          <w:szCs w:val="18"/>
        </w:rPr>
        <w:t>Makarony i wyroby mączne:</w:t>
      </w:r>
    </w:p>
    <w:p w14:paraId="773BCAB7"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minimalny termin do spożycia od dnia dostawy na w/w artykuły min. 6 m-</w:t>
      </w:r>
      <w:proofErr w:type="spellStart"/>
      <w:r w:rsidRPr="002F578E">
        <w:rPr>
          <w:rFonts w:asciiTheme="minorHAnsi" w:hAnsiTheme="minorHAnsi" w:cstheme="minorHAnsi"/>
          <w:sz w:val="18"/>
          <w:szCs w:val="18"/>
        </w:rPr>
        <w:t>cy</w:t>
      </w:r>
      <w:proofErr w:type="spellEnd"/>
    </w:p>
    <w:p w14:paraId="4BDCB74E"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smak i zapach – charakterystyczny dla artykułów mącznych, bez posmaków i zapachów obcych</w:t>
      </w:r>
    </w:p>
    <w:p w14:paraId="6D7109AB"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konsystencja – sypka, nie zlepiająca się przy nacisku</w:t>
      </w:r>
    </w:p>
    <w:p w14:paraId="248CD943"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zawartość szkodników – niedopuszczalna</w:t>
      </w:r>
    </w:p>
    <w:p w14:paraId="4A77A7CC"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właściwa wydajność makaronów to:100g gotowego produktu, z 33g masy suchej</w:t>
      </w:r>
    </w:p>
    <w:p w14:paraId="6B6D0962"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Sosy:</w:t>
      </w:r>
    </w:p>
    <w:p w14:paraId="510DF15B"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min. Termin przydatności do spożycia od dnia dostawy min. 3 m-</w:t>
      </w:r>
      <w:proofErr w:type="spellStart"/>
      <w:r w:rsidRPr="002F578E">
        <w:rPr>
          <w:rFonts w:asciiTheme="minorHAnsi" w:hAnsiTheme="minorHAnsi" w:cstheme="minorHAnsi"/>
          <w:sz w:val="18"/>
          <w:szCs w:val="18"/>
        </w:rPr>
        <w:t>cy</w:t>
      </w:r>
      <w:proofErr w:type="spellEnd"/>
    </w:p>
    <w:p w14:paraId="1EF11A89"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smak i zapach charakterystyczny dal w/w artykułów, o dobrej jakości o dobrych walorach smakowych, bez obcych smaków i zapachów</w:t>
      </w:r>
    </w:p>
    <w:p w14:paraId="0D5DAA1C"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Dżemy:</w:t>
      </w:r>
    </w:p>
    <w:p w14:paraId="5D53B163"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min. Termin przydatności do spożycia od dnia dostawy min. 6 m-</w:t>
      </w:r>
      <w:proofErr w:type="spellStart"/>
      <w:r w:rsidRPr="002F578E">
        <w:rPr>
          <w:rFonts w:asciiTheme="minorHAnsi" w:hAnsiTheme="minorHAnsi" w:cstheme="minorHAnsi"/>
          <w:sz w:val="18"/>
          <w:szCs w:val="18"/>
        </w:rPr>
        <w:t>cy</w:t>
      </w:r>
      <w:proofErr w:type="spellEnd"/>
    </w:p>
    <w:p w14:paraId="6EC90C29"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wygląd i konsystencja jednolita, lepka, galaretowata</w:t>
      </w:r>
    </w:p>
    <w:p w14:paraId="31E481FF"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smak i zapach: charakterystyczny, typowy dla w/w artykułu, o dobrej jakości i dobrych walorach smakowych, bez obcych posmaków i zapachów</w:t>
      </w:r>
    </w:p>
    <w:p w14:paraId="265BEC47" w14:textId="77777777" w:rsidR="004E5120" w:rsidRDefault="004E5120" w:rsidP="002F578E">
      <w:pPr>
        <w:spacing w:after="0"/>
        <w:rPr>
          <w:rFonts w:asciiTheme="minorHAnsi" w:hAnsiTheme="minorHAnsi" w:cstheme="minorHAnsi"/>
          <w:sz w:val="18"/>
          <w:szCs w:val="18"/>
        </w:rPr>
      </w:pPr>
    </w:p>
    <w:p w14:paraId="10AC4324" w14:textId="77777777" w:rsidR="002F578E" w:rsidRPr="002F578E" w:rsidRDefault="002F578E" w:rsidP="002F578E">
      <w:pPr>
        <w:spacing w:after="0"/>
        <w:rPr>
          <w:rFonts w:asciiTheme="minorHAnsi" w:hAnsiTheme="minorHAnsi" w:cstheme="minorHAnsi"/>
          <w:sz w:val="18"/>
          <w:szCs w:val="18"/>
        </w:rPr>
      </w:pPr>
    </w:p>
    <w:p w14:paraId="2F843510" w14:textId="77777777" w:rsidR="004E5120" w:rsidRPr="002F578E" w:rsidRDefault="004E512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 2</w:t>
      </w:r>
    </w:p>
    <w:p w14:paraId="61106695" w14:textId="77777777" w:rsidR="00980E54" w:rsidRDefault="00980E54" w:rsidP="002F578E">
      <w:pPr>
        <w:spacing w:after="0"/>
        <w:rPr>
          <w:rFonts w:asciiTheme="minorHAnsi" w:hAnsiTheme="minorHAnsi" w:cstheme="minorHAnsi"/>
          <w:b/>
          <w:sz w:val="18"/>
          <w:szCs w:val="18"/>
        </w:rPr>
      </w:pPr>
      <w:r w:rsidRPr="002F578E">
        <w:rPr>
          <w:rFonts w:asciiTheme="minorHAnsi" w:eastAsia="Calibri" w:hAnsiTheme="minorHAnsi" w:cstheme="minorHAnsi"/>
          <w:b/>
          <w:sz w:val="18"/>
          <w:szCs w:val="18"/>
        </w:rPr>
        <w:t>„warzywa i owoce</w:t>
      </w:r>
      <w:r w:rsidRPr="002F578E">
        <w:rPr>
          <w:rFonts w:asciiTheme="minorHAnsi" w:hAnsiTheme="minorHAnsi" w:cstheme="minorHAnsi"/>
          <w:b/>
          <w:sz w:val="18"/>
          <w:szCs w:val="18"/>
        </w:rPr>
        <w:t>”</w:t>
      </w:r>
    </w:p>
    <w:p w14:paraId="5CBAC563" w14:textId="77777777" w:rsidR="00044615" w:rsidRDefault="00044615" w:rsidP="002F578E">
      <w:pPr>
        <w:spacing w:after="0"/>
        <w:rPr>
          <w:rFonts w:asciiTheme="minorHAnsi" w:hAnsiTheme="minorHAnsi" w:cstheme="minorHAnsi"/>
          <w:b/>
          <w:sz w:val="18"/>
          <w:szCs w:val="18"/>
        </w:rPr>
      </w:pPr>
    </w:p>
    <w:tbl>
      <w:tblPr>
        <w:tblW w:w="8926" w:type="dxa"/>
        <w:tblInd w:w="75" w:type="dxa"/>
        <w:tblCellMar>
          <w:left w:w="70" w:type="dxa"/>
          <w:right w:w="70" w:type="dxa"/>
        </w:tblCellMar>
        <w:tblLook w:val="04A0" w:firstRow="1" w:lastRow="0" w:firstColumn="1" w:lastColumn="0" w:noHBand="0" w:noVBand="1"/>
      </w:tblPr>
      <w:tblGrid>
        <w:gridCol w:w="480"/>
        <w:gridCol w:w="4640"/>
        <w:gridCol w:w="997"/>
        <w:gridCol w:w="2809"/>
      </w:tblGrid>
      <w:tr w:rsidR="00F57620" w:rsidRPr="00044615" w14:paraId="1E97B39D" w14:textId="77777777" w:rsidTr="00F57620">
        <w:trPr>
          <w:trHeight w:val="537"/>
        </w:trPr>
        <w:tc>
          <w:tcPr>
            <w:tcW w:w="480" w:type="dxa"/>
            <w:tcBorders>
              <w:top w:val="single" w:sz="4" w:space="0" w:color="000000"/>
              <w:left w:val="single" w:sz="4" w:space="0" w:color="000000"/>
              <w:bottom w:val="single" w:sz="4" w:space="0" w:color="000000"/>
              <w:right w:val="single" w:sz="4" w:space="0" w:color="000000"/>
            </w:tcBorders>
            <w:hideMark/>
          </w:tcPr>
          <w:p w14:paraId="241BFA4E" w14:textId="0DB972E4" w:rsidR="00F57620" w:rsidRPr="00044615" w:rsidRDefault="00F57620" w:rsidP="00F57620">
            <w:pPr>
              <w:spacing w:after="0" w:line="240" w:lineRule="auto"/>
              <w:jc w:val="center"/>
              <w:rPr>
                <w:rFonts w:cs="Calibri"/>
                <w:color w:val="000000"/>
                <w:sz w:val="18"/>
                <w:szCs w:val="18"/>
                <w:lang w:eastAsia="pl-PL"/>
              </w:rPr>
            </w:pPr>
            <w:r w:rsidRPr="00F57620">
              <w:rPr>
                <w:rFonts w:asciiTheme="minorHAnsi" w:hAnsiTheme="minorHAnsi" w:cstheme="minorHAnsi"/>
                <w:b/>
                <w:sz w:val="18"/>
                <w:szCs w:val="18"/>
              </w:rPr>
              <w:t>Lp.</w:t>
            </w:r>
          </w:p>
        </w:tc>
        <w:tc>
          <w:tcPr>
            <w:tcW w:w="4640" w:type="dxa"/>
            <w:tcBorders>
              <w:top w:val="single" w:sz="4" w:space="0" w:color="000000"/>
              <w:left w:val="nil"/>
              <w:bottom w:val="single" w:sz="4" w:space="0" w:color="000000"/>
              <w:right w:val="single" w:sz="4" w:space="0" w:color="000000"/>
            </w:tcBorders>
            <w:hideMark/>
          </w:tcPr>
          <w:p w14:paraId="605E39DB" w14:textId="2D36B140" w:rsidR="00F57620" w:rsidRPr="00044615" w:rsidRDefault="00F57620" w:rsidP="00F57620">
            <w:pPr>
              <w:spacing w:after="0" w:line="240" w:lineRule="auto"/>
              <w:jc w:val="center"/>
              <w:rPr>
                <w:rFonts w:cs="Calibri"/>
                <w:color w:val="000000"/>
                <w:sz w:val="18"/>
                <w:szCs w:val="18"/>
                <w:lang w:eastAsia="pl-PL"/>
              </w:rPr>
            </w:pPr>
            <w:r w:rsidRPr="00F57620">
              <w:rPr>
                <w:rFonts w:asciiTheme="minorHAnsi" w:hAnsiTheme="minorHAnsi" w:cstheme="minorHAnsi"/>
                <w:b/>
                <w:sz w:val="18"/>
                <w:szCs w:val="18"/>
              </w:rPr>
              <w:t>Nazwa produktu</w:t>
            </w:r>
          </w:p>
        </w:tc>
        <w:tc>
          <w:tcPr>
            <w:tcW w:w="997" w:type="dxa"/>
            <w:tcBorders>
              <w:top w:val="single" w:sz="4" w:space="0" w:color="000000"/>
              <w:left w:val="nil"/>
              <w:bottom w:val="single" w:sz="4" w:space="0" w:color="000000"/>
              <w:right w:val="single" w:sz="4" w:space="0" w:color="000000"/>
            </w:tcBorders>
            <w:hideMark/>
          </w:tcPr>
          <w:p w14:paraId="36A109C5" w14:textId="77777777" w:rsidR="00F57620" w:rsidRPr="00F57620" w:rsidRDefault="00F57620" w:rsidP="00F57620">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Jednostka</w:t>
            </w:r>
          </w:p>
          <w:p w14:paraId="19DE7741" w14:textId="5B009BB6" w:rsidR="00F57620" w:rsidRPr="00044615" w:rsidRDefault="00F57620" w:rsidP="00F57620">
            <w:pPr>
              <w:spacing w:after="0" w:line="240" w:lineRule="auto"/>
              <w:jc w:val="center"/>
              <w:rPr>
                <w:rFonts w:cs="Calibri"/>
                <w:color w:val="000000"/>
                <w:sz w:val="18"/>
                <w:szCs w:val="18"/>
                <w:lang w:eastAsia="pl-PL"/>
              </w:rPr>
            </w:pPr>
            <w:r w:rsidRPr="00F57620">
              <w:rPr>
                <w:rFonts w:asciiTheme="minorHAnsi" w:hAnsiTheme="minorHAnsi" w:cstheme="minorHAnsi"/>
                <w:b/>
                <w:sz w:val="18"/>
                <w:szCs w:val="18"/>
              </w:rPr>
              <w:t>miary</w:t>
            </w:r>
          </w:p>
        </w:tc>
        <w:tc>
          <w:tcPr>
            <w:tcW w:w="2809" w:type="dxa"/>
            <w:tcBorders>
              <w:top w:val="single" w:sz="4" w:space="0" w:color="000000"/>
              <w:left w:val="nil"/>
              <w:bottom w:val="single" w:sz="4" w:space="0" w:color="000000"/>
              <w:right w:val="single" w:sz="4" w:space="0" w:color="000000"/>
            </w:tcBorders>
            <w:hideMark/>
          </w:tcPr>
          <w:p w14:paraId="0691B349" w14:textId="7C666F36" w:rsidR="00F57620" w:rsidRPr="00044615" w:rsidRDefault="00F57620" w:rsidP="00F57620">
            <w:pPr>
              <w:spacing w:after="0" w:line="240" w:lineRule="auto"/>
              <w:jc w:val="center"/>
              <w:rPr>
                <w:rFonts w:cs="Calibri"/>
                <w:color w:val="000000"/>
                <w:sz w:val="18"/>
                <w:szCs w:val="18"/>
                <w:lang w:eastAsia="pl-PL"/>
              </w:rPr>
            </w:pPr>
            <w:r w:rsidRPr="00F57620">
              <w:rPr>
                <w:rFonts w:asciiTheme="minorHAnsi" w:hAnsiTheme="minorHAnsi" w:cstheme="minorHAnsi"/>
                <w:b/>
                <w:sz w:val="18"/>
                <w:szCs w:val="18"/>
              </w:rPr>
              <w:t>Ilość</w:t>
            </w:r>
          </w:p>
        </w:tc>
      </w:tr>
      <w:tr w:rsidR="00992F57" w:rsidRPr="00044615" w14:paraId="47B63670" w14:textId="77777777" w:rsidTr="00992F57">
        <w:trPr>
          <w:trHeight w:val="270"/>
        </w:trPr>
        <w:tc>
          <w:tcPr>
            <w:tcW w:w="480" w:type="dxa"/>
            <w:tcBorders>
              <w:top w:val="nil"/>
              <w:left w:val="single" w:sz="4" w:space="0" w:color="000000"/>
              <w:bottom w:val="single" w:sz="4" w:space="0" w:color="000000"/>
              <w:right w:val="nil"/>
            </w:tcBorders>
            <w:noWrap/>
            <w:vAlign w:val="center"/>
            <w:hideMark/>
          </w:tcPr>
          <w:p w14:paraId="26A5A6CE"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w:t>
            </w:r>
          </w:p>
        </w:tc>
        <w:tc>
          <w:tcPr>
            <w:tcW w:w="4640" w:type="dxa"/>
            <w:tcBorders>
              <w:top w:val="single" w:sz="4" w:space="0" w:color="000000"/>
              <w:left w:val="single" w:sz="4" w:space="0" w:color="000000"/>
              <w:bottom w:val="single" w:sz="4" w:space="0" w:color="000000"/>
              <w:right w:val="single" w:sz="4" w:space="0" w:color="000000"/>
            </w:tcBorders>
            <w:vAlign w:val="center"/>
          </w:tcPr>
          <w:p w14:paraId="3BFCE3AF" w14:textId="7E0BF425"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Cebula</w:t>
            </w:r>
          </w:p>
        </w:tc>
        <w:tc>
          <w:tcPr>
            <w:tcW w:w="997" w:type="dxa"/>
            <w:tcBorders>
              <w:top w:val="single" w:sz="4" w:space="0" w:color="000000"/>
              <w:left w:val="nil"/>
              <w:bottom w:val="single" w:sz="4" w:space="0" w:color="000000"/>
              <w:right w:val="single" w:sz="4" w:space="0" w:color="000000"/>
            </w:tcBorders>
            <w:vAlign w:val="center"/>
          </w:tcPr>
          <w:p w14:paraId="6FB788E9" w14:textId="2BA21B91"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single" w:sz="4" w:space="0" w:color="000000"/>
              <w:left w:val="nil"/>
              <w:bottom w:val="single" w:sz="4" w:space="0" w:color="000000"/>
              <w:right w:val="single" w:sz="4" w:space="0" w:color="000000"/>
            </w:tcBorders>
            <w:vAlign w:val="center"/>
          </w:tcPr>
          <w:p w14:paraId="6F0C58C3" w14:textId="0508415A"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165</w:t>
            </w:r>
          </w:p>
        </w:tc>
      </w:tr>
      <w:tr w:rsidR="00992F57" w:rsidRPr="00044615" w14:paraId="10EBF8B2"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34533B6F"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w:t>
            </w:r>
          </w:p>
        </w:tc>
        <w:tc>
          <w:tcPr>
            <w:tcW w:w="4640" w:type="dxa"/>
            <w:tcBorders>
              <w:top w:val="nil"/>
              <w:left w:val="single" w:sz="4" w:space="0" w:color="000000"/>
              <w:bottom w:val="single" w:sz="4" w:space="0" w:color="000000"/>
              <w:right w:val="single" w:sz="4" w:space="0" w:color="000000"/>
            </w:tcBorders>
            <w:vAlign w:val="center"/>
          </w:tcPr>
          <w:p w14:paraId="781BD582" w14:textId="28BFCB99"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Marchew</w:t>
            </w:r>
          </w:p>
        </w:tc>
        <w:tc>
          <w:tcPr>
            <w:tcW w:w="997" w:type="dxa"/>
            <w:tcBorders>
              <w:top w:val="nil"/>
              <w:left w:val="nil"/>
              <w:bottom w:val="single" w:sz="4" w:space="0" w:color="000000"/>
              <w:right w:val="single" w:sz="4" w:space="0" w:color="000000"/>
            </w:tcBorders>
            <w:vAlign w:val="center"/>
          </w:tcPr>
          <w:p w14:paraId="5EDAC14E" w14:textId="60F2855F"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0936A887" w14:textId="52F370B7"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500</w:t>
            </w:r>
          </w:p>
        </w:tc>
      </w:tr>
      <w:tr w:rsidR="00992F57" w:rsidRPr="00044615" w14:paraId="57D46E6B"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47B07A3D"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lastRenderedPageBreak/>
              <w:t>3</w:t>
            </w:r>
          </w:p>
        </w:tc>
        <w:tc>
          <w:tcPr>
            <w:tcW w:w="4640" w:type="dxa"/>
            <w:tcBorders>
              <w:top w:val="nil"/>
              <w:left w:val="single" w:sz="4" w:space="0" w:color="000000"/>
              <w:bottom w:val="single" w:sz="4" w:space="0" w:color="000000"/>
              <w:right w:val="single" w:sz="4" w:space="0" w:color="000000"/>
            </w:tcBorders>
            <w:vAlign w:val="center"/>
          </w:tcPr>
          <w:p w14:paraId="584E4B21" w14:textId="60380933"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Seler</w:t>
            </w:r>
          </w:p>
        </w:tc>
        <w:tc>
          <w:tcPr>
            <w:tcW w:w="997" w:type="dxa"/>
            <w:tcBorders>
              <w:top w:val="nil"/>
              <w:left w:val="nil"/>
              <w:bottom w:val="single" w:sz="4" w:space="0" w:color="000000"/>
              <w:right w:val="single" w:sz="4" w:space="0" w:color="000000"/>
            </w:tcBorders>
            <w:vAlign w:val="center"/>
          </w:tcPr>
          <w:p w14:paraId="4EA50A14" w14:textId="60C5D8DE"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2C8079FB" w14:textId="211DB9B5"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50</w:t>
            </w:r>
          </w:p>
        </w:tc>
      </w:tr>
      <w:tr w:rsidR="00992F57" w:rsidRPr="00044615" w14:paraId="2B34BB91"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0B9CEFB7"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4</w:t>
            </w:r>
          </w:p>
        </w:tc>
        <w:tc>
          <w:tcPr>
            <w:tcW w:w="4640" w:type="dxa"/>
            <w:tcBorders>
              <w:top w:val="nil"/>
              <w:left w:val="single" w:sz="4" w:space="0" w:color="000000"/>
              <w:bottom w:val="single" w:sz="4" w:space="0" w:color="000000"/>
              <w:right w:val="single" w:sz="4" w:space="0" w:color="000000"/>
            </w:tcBorders>
            <w:vAlign w:val="center"/>
          </w:tcPr>
          <w:p w14:paraId="1EA50817" w14:textId="0C6A0E4D"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Pietruszka</w:t>
            </w:r>
          </w:p>
        </w:tc>
        <w:tc>
          <w:tcPr>
            <w:tcW w:w="997" w:type="dxa"/>
            <w:tcBorders>
              <w:top w:val="nil"/>
              <w:left w:val="nil"/>
              <w:bottom w:val="single" w:sz="4" w:space="0" w:color="000000"/>
              <w:right w:val="single" w:sz="4" w:space="0" w:color="000000"/>
            </w:tcBorders>
            <w:vAlign w:val="center"/>
          </w:tcPr>
          <w:p w14:paraId="3C340E35" w14:textId="5BB366A1"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3411D568" w14:textId="0C751358"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130</w:t>
            </w:r>
          </w:p>
        </w:tc>
      </w:tr>
      <w:tr w:rsidR="00992F57" w:rsidRPr="00044615" w14:paraId="594B4B5D"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210C79C7"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5</w:t>
            </w:r>
          </w:p>
        </w:tc>
        <w:tc>
          <w:tcPr>
            <w:tcW w:w="4640" w:type="dxa"/>
            <w:tcBorders>
              <w:top w:val="nil"/>
              <w:left w:val="single" w:sz="4" w:space="0" w:color="000000"/>
              <w:bottom w:val="single" w:sz="4" w:space="0" w:color="000000"/>
              <w:right w:val="single" w:sz="4" w:space="0" w:color="000000"/>
            </w:tcBorders>
            <w:vAlign w:val="center"/>
          </w:tcPr>
          <w:p w14:paraId="76A8816F" w14:textId="0273DD2E"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Por</w:t>
            </w:r>
          </w:p>
        </w:tc>
        <w:tc>
          <w:tcPr>
            <w:tcW w:w="997" w:type="dxa"/>
            <w:tcBorders>
              <w:top w:val="nil"/>
              <w:left w:val="nil"/>
              <w:bottom w:val="single" w:sz="4" w:space="0" w:color="000000"/>
              <w:right w:val="single" w:sz="4" w:space="0" w:color="000000"/>
            </w:tcBorders>
            <w:vAlign w:val="center"/>
          </w:tcPr>
          <w:p w14:paraId="397A7DBB" w14:textId="31F8E8C1" w:rsidR="00992F57" w:rsidRPr="00044615" w:rsidRDefault="00992F57" w:rsidP="00992F57">
            <w:pPr>
              <w:spacing w:after="0" w:line="240" w:lineRule="auto"/>
              <w:jc w:val="center"/>
              <w:rPr>
                <w:rFonts w:cs="Calibri"/>
                <w:color w:val="000000"/>
                <w:sz w:val="18"/>
                <w:szCs w:val="18"/>
                <w:lang w:eastAsia="pl-PL"/>
              </w:rPr>
            </w:pPr>
            <w:proofErr w:type="spellStart"/>
            <w:r>
              <w:rPr>
                <w:rFonts w:cs="Calibri"/>
                <w:color w:val="000000"/>
                <w:sz w:val="20"/>
                <w:szCs w:val="20"/>
              </w:rPr>
              <w:t>szt</w:t>
            </w:r>
            <w:proofErr w:type="spellEnd"/>
          </w:p>
        </w:tc>
        <w:tc>
          <w:tcPr>
            <w:tcW w:w="2809" w:type="dxa"/>
            <w:tcBorders>
              <w:top w:val="nil"/>
              <w:left w:val="nil"/>
              <w:bottom w:val="single" w:sz="4" w:space="0" w:color="000000"/>
              <w:right w:val="single" w:sz="4" w:space="0" w:color="000000"/>
            </w:tcBorders>
            <w:vAlign w:val="center"/>
          </w:tcPr>
          <w:p w14:paraId="2B3632E5" w14:textId="3506130D"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300</w:t>
            </w:r>
          </w:p>
        </w:tc>
      </w:tr>
      <w:tr w:rsidR="00992F57" w:rsidRPr="00044615" w14:paraId="3273D67B"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38971643"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6</w:t>
            </w:r>
          </w:p>
        </w:tc>
        <w:tc>
          <w:tcPr>
            <w:tcW w:w="4640" w:type="dxa"/>
            <w:tcBorders>
              <w:top w:val="nil"/>
              <w:left w:val="single" w:sz="4" w:space="0" w:color="000000"/>
              <w:bottom w:val="single" w:sz="4" w:space="0" w:color="000000"/>
              <w:right w:val="single" w:sz="4" w:space="0" w:color="000000"/>
            </w:tcBorders>
            <w:vAlign w:val="center"/>
          </w:tcPr>
          <w:p w14:paraId="173DDC43" w14:textId="4515A985"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Koper</w:t>
            </w:r>
          </w:p>
        </w:tc>
        <w:tc>
          <w:tcPr>
            <w:tcW w:w="997" w:type="dxa"/>
            <w:tcBorders>
              <w:top w:val="nil"/>
              <w:left w:val="nil"/>
              <w:bottom w:val="single" w:sz="4" w:space="0" w:color="000000"/>
              <w:right w:val="single" w:sz="4" w:space="0" w:color="000000"/>
            </w:tcBorders>
            <w:vAlign w:val="center"/>
          </w:tcPr>
          <w:p w14:paraId="3B37BA9A" w14:textId="6B153E50"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pęczek</w:t>
            </w:r>
          </w:p>
        </w:tc>
        <w:tc>
          <w:tcPr>
            <w:tcW w:w="2809" w:type="dxa"/>
            <w:tcBorders>
              <w:top w:val="nil"/>
              <w:left w:val="nil"/>
              <w:bottom w:val="single" w:sz="4" w:space="0" w:color="000000"/>
              <w:right w:val="single" w:sz="4" w:space="0" w:color="000000"/>
            </w:tcBorders>
            <w:vAlign w:val="center"/>
          </w:tcPr>
          <w:p w14:paraId="63FE6BA0" w14:textId="29046B97"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86</w:t>
            </w:r>
          </w:p>
        </w:tc>
      </w:tr>
      <w:tr w:rsidR="00992F57" w:rsidRPr="00044615" w14:paraId="721FE953"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20F8021B"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7</w:t>
            </w:r>
          </w:p>
        </w:tc>
        <w:tc>
          <w:tcPr>
            <w:tcW w:w="4640" w:type="dxa"/>
            <w:tcBorders>
              <w:top w:val="nil"/>
              <w:left w:val="single" w:sz="4" w:space="0" w:color="000000"/>
              <w:bottom w:val="single" w:sz="4" w:space="0" w:color="000000"/>
              <w:right w:val="single" w:sz="4" w:space="0" w:color="000000"/>
            </w:tcBorders>
            <w:vAlign w:val="center"/>
          </w:tcPr>
          <w:p w14:paraId="65757BFB" w14:textId="29A04252"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Ogórki konserwowe</w:t>
            </w:r>
          </w:p>
        </w:tc>
        <w:tc>
          <w:tcPr>
            <w:tcW w:w="997" w:type="dxa"/>
            <w:tcBorders>
              <w:top w:val="nil"/>
              <w:left w:val="nil"/>
              <w:bottom w:val="single" w:sz="4" w:space="0" w:color="000000"/>
              <w:right w:val="single" w:sz="4" w:space="0" w:color="000000"/>
            </w:tcBorders>
            <w:vAlign w:val="center"/>
          </w:tcPr>
          <w:p w14:paraId="67223289" w14:textId="041CFBB1"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słoik</w:t>
            </w:r>
          </w:p>
        </w:tc>
        <w:tc>
          <w:tcPr>
            <w:tcW w:w="2809" w:type="dxa"/>
            <w:tcBorders>
              <w:top w:val="nil"/>
              <w:left w:val="nil"/>
              <w:bottom w:val="single" w:sz="4" w:space="0" w:color="000000"/>
              <w:right w:val="single" w:sz="4" w:space="0" w:color="000000"/>
            </w:tcBorders>
            <w:vAlign w:val="center"/>
          </w:tcPr>
          <w:p w14:paraId="25F99042" w14:textId="66F055BE"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140</w:t>
            </w:r>
          </w:p>
        </w:tc>
      </w:tr>
      <w:tr w:rsidR="00992F57" w:rsidRPr="00044615" w14:paraId="4CFF4442"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4D46FB94"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8</w:t>
            </w:r>
          </w:p>
        </w:tc>
        <w:tc>
          <w:tcPr>
            <w:tcW w:w="4640" w:type="dxa"/>
            <w:tcBorders>
              <w:top w:val="nil"/>
              <w:left w:val="single" w:sz="4" w:space="0" w:color="000000"/>
              <w:bottom w:val="single" w:sz="4" w:space="0" w:color="000000"/>
              <w:right w:val="single" w:sz="4" w:space="0" w:color="000000"/>
            </w:tcBorders>
            <w:vAlign w:val="center"/>
          </w:tcPr>
          <w:p w14:paraId="372E424B" w14:textId="2D164CD1"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Ogórki kiszone</w:t>
            </w:r>
          </w:p>
        </w:tc>
        <w:tc>
          <w:tcPr>
            <w:tcW w:w="997" w:type="dxa"/>
            <w:tcBorders>
              <w:top w:val="nil"/>
              <w:left w:val="nil"/>
              <w:bottom w:val="single" w:sz="4" w:space="0" w:color="000000"/>
              <w:right w:val="single" w:sz="4" w:space="0" w:color="000000"/>
            </w:tcBorders>
            <w:vAlign w:val="center"/>
          </w:tcPr>
          <w:p w14:paraId="04B215CF" w14:textId="4B8DABE4"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3EFB6284" w14:textId="15082BFD"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194</w:t>
            </w:r>
          </w:p>
        </w:tc>
      </w:tr>
      <w:tr w:rsidR="00992F57" w:rsidRPr="00044615" w14:paraId="163CA019"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77EA7DCD"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10</w:t>
            </w:r>
          </w:p>
        </w:tc>
        <w:tc>
          <w:tcPr>
            <w:tcW w:w="4640" w:type="dxa"/>
            <w:tcBorders>
              <w:top w:val="nil"/>
              <w:left w:val="single" w:sz="4" w:space="0" w:color="000000"/>
              <w:bottom w:val="single" w:sz="4" w:space="0" w:color="000000"/>
              <w:right w:val="single" w:sz="4" w:space="0" w:color="000000"/>
            </w:tcBorders>
            <w:vAlign w:val="center"/>
          </w:tcPr>
          <w:p w14:paraId="79E91BE7" w14:textId="758C3A6F"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Ogórek zielony szklarniowy</w:t>
            </w:r>
          </w:p>
        </w:tc>
        <w:tc>
          <w:tcPr>
            <w:tcW w:w="997" w:type="dxa"/>
            <w:tcBorders>
              <w:top w:val="nil"/>
              <w:left w:val="nil"/>
              <w:bottom w:val="single" w:sz="4" w:space="0" w:color="000000"/>
              <w:right w:val="single" w:sz="4" w:space="0" w:color="000000"/>
            </w:tcBorders>
            <w:vAlign w:val="center"/>
          </w:tcPr>
          <w:p w14:paraId="7EE065A0" w14:textId="1FAAB700"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01A79CF2" w14:textId="733B4C72"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140</w:t>
            </w:r>
          </w:p>
        </w:tc>
      </w:tr>
      <w:tr w:rsidR="00992F57" w:rsidRPr="00044615" w14:paraId="3624AFD6"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2ED68AB1"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11</w:t>
            </w:r>
          </w:p>
        </w:tc>
        <w:tc>
          <w:tcPr>
            <w:tcW w:w="4640" w:type="dxa"/>
            <w:tcBorders>
              <w:top w:val="nil"/>
              <w:left w:val="single" w:sz="4" w:space="0" w:color="000000"/>
              <w:bottom w:val="single" w:sz="4" w:space="0" w:color="000000"/>
              <w:right w:val="single" w:sz="4" w:space="0" w:color="000000"/>
            </w:tcBorders>
            <w:vAlign w:val="center"/>
          </w:tcPr>
          <w:p w14:paraId="779382B3" w14:textId="44F09C43"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Natka pietruszki</w:t>
            </w:r>
          </w:p>
        </w:tc>
        <w:tc>
          <w:tcPr>
            <w:tcW w:w="997" w:type="dxa"/>
            <w:tcBorders>
              <w:top w:val="nil"/>
              <w:left w:val="nil"/>
              <w:bottom w:val="single" w:sz="4" w:space="0" w:color="000000"/>
              <w:right w:val="single" w:sz="4" w:space="0" w:color="000000"/>
            </w:tcBorders>
            <w:vAlign w:val="center"/>
          </w:tcPr>
          <w:p w14:paraId="7109FFC7" w14:textId="5DA79114"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pęczek</w:t>
            </w:r>
          </w:p>
        </w:tc>
        <w:tc>
          <w:tcPr>
            <w:tcW w:w="2809" w:type="dxa"/>
            <w:tcBorders>
              <w:top w:val="nil"/>
              <w:left w:val="nil"/>
              <w:bottom w:val="single" w:sz="4" w:space="0" w:color="000000"/>
              <w:right w:val="single" w:sz="4" w:space="0" w:color="000000"/>
            </w:tcBorders>
            <w:vAlign w:val="center"/>
          </w:tcPr>
          <w:p w14:paraId="27A6695C" w14:textId="007584D6"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70</w:t>
            </w:r>
          </w:p>
        </w:tc>
      </w:tr>
      <w:tr w:rsidR="00992F57" w:rsidRPr="00044615" w14:paraId="6ECB5B88"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387A6E2C"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12</w:t>
            </w:r>
          </w:p>
        </w:tc>
        <w:tc>
          <w:tcPr>
            <w:tcW w:w="4640" w:type="dxa"/>
            <w:tcBorders>
              <w:top w:val="nil"/>
              <w:left w:val="single" w:sz="4" w:space="0" w:color="000000"/>
              <w:bottom w:val="single" w:sz="4" w:space="0" w:color="000000"/>
              <w:right w:val="single" w:sz="4" w:space="0" w:color="000000"/>
            </w:tcBorders>
            <w:vAlign w:val="center"/>
          </w:tcPr>
          <w:p w14:paraId="4BE1681F" w14:textId="3775ADAE"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Mandarynka</w:t>
            </w:r>
          </w:p>
        </w:tc>
        <w:tc>
          <w:tcPr>
            <w:tcW w:w="997" w:type="dxa"/>
            <w:tcBorders>
              <w:top w:val="nil"/>
              <w:left w:val="nil"/>
              <w:bottom w:val="single" w:sz="4" w:space="0" w:color="000000"/>
              <w:right w:val="single" w:sz="4" w:space="0" w:color="000000"/>
            </w:tcBorders>
            <w:vAlign w:val="center"/>
          </w:tcPr>
          <w:p w14:paraId="21645ACF" w14:textId="3894BEEF"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21FC801B" w14:textId="3D6DAA25"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1300</w:t>
            </w:r>
          </w:p>
        </w:tc>
      </w:tr>
      <w:tr w:rsidR="00992F57" w:rsidRPr="00044615" w14:paraId="6087BF42"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0A835470"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13</w:t>
            </w:r>
          </w:p>
        </w:tc>
        <w:tc>
          <w:tcPr>
            <w:tcW w:w="4640" w:type="dxa"/>
            <w:tcBorders>
              <w:top w:val="nil"/>
              <w:left w:val="single" w:sz="4" w:space="0" w:color="000000"/>
              <w:bottom w:val="single" w:sz="4" w:space="0" w:color="000000"/>
              <w:right w:val="single" w:sz="4" w:space="0" w:color="000000"/>
            </w:tcBorders>
            <w:vAlign w:val="center"/>
          </w:tcPr>
          <w:p w14:paraId="6B4B130B" w14:textId="332526AF"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Jabłka</w:t>
            </w:r>
          </w:p>
        </w:tc>
        <w:tc>
          <w:tcPr>
            <w:tcW w:w="997" w:type="dxa"/>
            <w:tcBorders>
              <w:top w:val="nil"/>
              <w:left w:val="nil"/>
              <w:bottom w:val="single" w:sz="4" w:space="0" w:color="000000"/>
              <w:right w:val="single" w:sz="4" w:space="0" w:color="000000"/>
            </w:tcBorders>
            <w:vAlign w:val="center"/>
          </w:tcPr>
          <w:p w14:paraId="3A267C57" w14:textId="3349C7DD"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717CEC72" w14:textId="30853D48"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3200</w:t>
            </w:r>
          </w:p>
        </w:tc>
      </w:tr>
      <w:tr w:rsidR="00992F57" w:rsidRPr="00044615" w14:paraId="53D0B2F0"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52C12BE7"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14</w:t>
            </w:r>
          </w:p>
        </w:tc>
        <w:tc>
          <w:tcPr>
            <w:tcW w:w="4640" w:type="dxa"/>
            <w:tcBorders>
              <w:top w:val="nil"/>
              <w:left w:val="single" w:sz="4" w:space="0" w:color="000000"/>
              <w:bottom w:val="single" w:sz="4" w:space="0" w:color="000000"/>
              <w:right w:val="single" w:sz="4" w:space="0" w:color="000000"/>
            </w:tcBorders>
            <w:vAlign w:val="center"/>
          </w:tcPr>
          <w:p w14:paraId="57BE3075" w14:textId="028CBE63"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Kapusta kiszona</w:t>
            </w:r>
          </w:p>
        </w:tc>
        <w:tc>
          <w:tcPr>
            <w:tcW w:w="997" w:type="dxa"/>
            <w:tcBorders>
              <w:top w:val="nil"/>
              <w:left w:val="nil"/>
              <w:bottom w:val="single" w:sz="4" w:space="0" w:color="000000"/>
              <w:right w:val="single" w:sz="4" w:space="0" w:color="000000"/>
            </w:tcBorders>
            <w:vAlign w:val="center"/>
          </w:tcPr>
          <w:p w14:paraId="3655D5CA" w14:textId="6C709D86"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15F785B2" w14:textId="37581B6A"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398</w:t>
            </w:r>
          </w:p>
        </w:tc>
      </w:tr>
      <w:tr w:rsidR="00992F57" w:rsidRPr="00044615" w14:paraId="0BB4A917" w14:textId="77777777" w:rsidTr="00992F57">
        <w:trPr>
          <w:trHeight w:val="289"/>
        </w:trPr>
        <w:tc>
          <w:tcPr>
            <w:tcW w:w="480" w:type="dxa"/>
            <w:tcBorders>
              <w:top w:val="nil"/>
              <w:left w:val="single" w:sz="4" w:space="0" w:color="000000"/>
              <w:bottom w:val="single" w:sz="4" w:space="0" w:color="000000"/>
              <w:right w:val="nil"/>
            </w:tcBorders>
            <w:noWrap/>
            <w:vAlign w:val="center"/>
            <w:hideMark/>
          </w:tcPr>
          <w:p w14:paraId="086D80A6"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15</w:t>
            </w:r>
          </w:p>
        </w:tc>
        <w:tc>
          <w:tcPr>
            <w:tcW w:w="4640" w:type="dxa"/>
            <w:tcBorders>
              <w:top w:val="nil"/>
              <w:left w:val="single" w:sz="4" w:space="0" w:color="000000"/>
              <w:bottom w:val="single" w:sz="4" w:space="0" w:color="000000"/>
              <w:right w:val="single" w:sz="4" w:space="0" w:color="000000"/>
            </w:tcBorders>
            <w:vAlign w:val="center"/>
          </w:tcPr>
          <w:p w14:paraId="6BED2383" w14:textId="4A20741E"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Kapusta czerwona główka</w:t>
            </w:r>
          </w:p>
        </w:tc>
        <w:tc>
          <w:tcPr>
            <w:tcW w:w="997" w:type="dxa"/>
            <w:tcBorders>
              <w:top w:val="nil"/>
              <w:left w:val="nil"/>
              <w:bottom w:val="single" w:sz="4" w:space="0" w:color="000000"/>
              <w:right w:val="single" w:sz="4" w:space="0" w:color="000000"/>
            </w:tcBorders>
            <w:vAlign w:val="center"/>
          </w:tcPr>
          <w:p w14:paraId="0378562C" w14:textId="5A138F18"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3A8E99F2" w14:textId="3B6570A6"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80</w:t>
            </w:r>
          </w:p>
        </w:tc>
      </w:tr>
      <w:tr w:rsidR="00992F57" w:rsidRPr="00044615" w14:paraId="6B918522"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2CC79878"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16</w:t>
            </w:r>
          </w:p>
        </w:tc>
        <w:tc>
          <w:tcPr>
            <w:tcW w:w="4640" w:type="dxa"/>
            <w:tcBorders>
              <w:top w:val="nil"/>
              <w:left w:val="single" w:sz="4" w:space="0" w:color="000000"/>
              <w:bottom w:val="single" w:sz="4" w:space="0" w:color="000000"/>
              <w:right w:val="single" w:sz="4" w:space="0" w:color="000000"/>
            </w:tcBorders>
            <w:vAlign w:val="center"/>
          </w:tcPr>
          <w:p w14:paraId="00310785" w14:textId="3D9F5D7B"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Kapusta biała główka</w:t>
            </w:r>
          </w:p>
        </w:tc>
        <w:tc>
          <w:tcPr>
            <w:tcW w:w="997" w:type="dxa"/>
            <w:tcBorders>
              <w:top w:val="nil"/>
              <w:left w:val="nil"/>
              <w:bottom w:val="single" w:sz="4" w:space="0" w:color="000000"/>
              <w:right w:val="single" w:sz="4" w:space="0" w:color="000000"/>
            </w:tcBorders>
            <w:vAlign w:val="center"/>
          </w:tcPr>
          <w:p w14:paraId="73FA1736" w14:textId="25D214F9" w:rsidR="00992F57" w:rsidRPr="00044615" w:rsidRDefault="00992F57" w:rsidP="00992F57">
            <w:pPr>
              <w:spacing w:after="0" w:line="240" w:lineRule="auto"/>
              <w:jc w:val="center"/>
              <w:rPr>
                <w:rFonts w:cs="Calibri"/>
                <w:color w:val="000000"/>
                <w:sz w:val="18"/>
                <w:szCs w:val="18"/>
                <w:lang w:eastAsia="pl-PL"/>
              </w:rPr>
            </w:pPr>
            <w:proofErr w:type="spellStart"/>
            <w:r>
              <w:rPr>
                <w:rFonts w:cs="Calibri"/>
                <w:color w:val="000000"/>
                <w:sz w:val="20"/>
                <w:szCs w:val="20"/>
              </w:rPr>
              <w:t>szt</w:t>
            </w:r>
            <w:proofErr w:type="spellEnd"/>
          </w:p>
        </w:tc>
        <w:tc>
          <w:tcPr>
            <w:tcW w:w="2809" w:type="dxa"/>
            <w:tcBorders>
              <w:top w:val="nil"/>
              <w:left w:val="nil"/>
              <w:bottom w:val="single" w:sz="4" w:space="0" w:color="000000"/>
              <w:right w:val="single" w:sz="4" w:space="0" w:color="000000"/>
            </w:tcBorders>
            <w:vAlign w:val="center"/>
          </w:tcPr>
          <w:p w14:paraId="5C595EAA" w14:textId="077B4D68"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186</w:t>
            </w:r>
          </w:p>
        </w:tc>
      </w:tr>
      <w:tr w:rsidR="00992F57" w:rsidRPr="00044615" w14:paraId="54D82351" w14:textId="77777777" w:rsidTr="00992F57">
        <w:trPr>
          <w:trHeight w:val="323"/>
        </w:trPr>
        <w:tc>
          <w:tcPr>
            <w:tcW w:w="480" w:type="dxa"/>
            <w:tcBorders>
              <w:top w:val="nil"/>
              <w:left w:val="single" w:sz="4" w:space="0" w:color="000000"/>
              <w:bottom w:val="single" w:sz="4" w:space="0" w:color="000000"/>
              <w:right w:val="nil"/>
            </w:tcBorders>
            <w:noWrap/>
            <w:vAlign w:val="center"/>
            <w:hideMark/>
          </w:tcPr>
          <w:p w14:paraId="48AD6056"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17</w:t>
            </w:r>
          </w:p>
        </w:tc>
        <w:tc>
          <w:tcPr>
            <w:tcW w:w="4640" w:type="dxa"/>
            <w:tcBorders>
              <w:top w:val="nil"/>
              <w:left w:val="single" w:sz="4" w:space="0" w:color="000000"/>
              <w:bottom w:val="single" w:sz="4" w:space="0" w:color="000000"/>
              <w:right w:val="single" w:sz="4" w:space="0" w:color="000000"/>
            </w:tcBorders>
            <w:vAlign w:val="center"/>
          </w:tcPr>
          <w:p w14:paraId="3E55AE2A" w14:textId="2055440F"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Kapusta młoda</w:t>
            </w:r>
          </w:p>
        </w:tc>
        <w:tc>
          <w:tcPr>
            <w:tcW w:w="997" w:type="dxa"/>
            <w:tcBorders>
              <w:top w:val="nil"/>
              <w:left w:val="nil"/>
              <w:bottom w:val="single" w:sz="4" w:space="0" w:color="000000"/>
              <w:right w:val="single" w:sz="4" w:space="0" w:color="000000"/>
            </w:tcBorders>
            <w:vAlign w:val="center"/>
          </w:tcPr>
          <w:p w14:paraId="780762D0" w14:textId="0220AC8C" w:rsidR="00992F57" w:rsidRPr="00044615" w:rsidRDefault="00992F57" w:rsidP="00992F57">
            <w:pPr>
              <w:spacing w:after="0" w:line="240" w:lineRule="auto"/>
              <w:jc w:val="center"/>
              <w:rPr>
                <w:rFonts w:cs="Calibri"/>
                <w:color w:val="000000"/>
                <w:sz w:val="18"/>
                <w:szCs w:val="18"/>
                <w:lang w:eastAsia="pl-PL"/>
              </w:rPr>
            </w:pPr>
            <w:proofErr w:type="spellStart"/>
            <w:r>
              <w:rPr>
                <w:rFonts w:cs="Calibri"/>
                <w:color w:val="000000"/>
                <w:sz w:val="20"/>
                <w:szCs w:val="20"/>
              </w:rPr>
              <w:t>szt</w:t>
            </w:r>
            <w:proofErr w:type="spellEnd"/>
          </w:p>
        </w:tc>
        <w:tc>
          <w:tcPr>
            <w:tcW w:w="2809" w:type="dxa"/>
            <w:tcBorders>
              <w:top w:val="nil"/>
              <w:left w:val="nil"/>
              <w:bottom w:val="single" w:sz="4" w:space="0" w:color="000000"/>
              <w:right w:val="single" w:sz="4" w:space="0" w:color="000000"/>
            </w:tcBorders>
            <w:vAlign w:val="center"/>
          </w:tcPr>
          <w:p w14:paraId="4E66B26F" w14:textId="3A883A12"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105</w:t>
            </w:r>
          </w:p>
        </w:tc>
      </w:tr>
      <w:tr w:rsidR="00992F57" w:rsidRPr="00044615" w14:paraId="04518B9D"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02CFAFD9"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18</w:t>
            </w:r>
          </w:p>
        </w:tc>
        <w:tc>
          <w:tcPr>
            <w:tcW w:w="4640" w:type="dxa"/>
            <w:tcBorders>
              <w:top w:val="nil"/>
              <w:left w:val="single" w:sz="4" w:space="0" w:color="000000"/>
              <w:bottom w:val="single" w:sz="4" w:space="0" w:color="000000"/>
              <w:right w:val="single" w:sz="4" w:space="0" w:color="000000"/>
            </w:tcBorders>
            <w:vAlign w:val="center"/>
          </w:tcPr>
          <w:p w14:paraId="7499CE01" w14:textId="17289BC3"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Kapusta pekińska</w:t>
            </w:r>
          </w:p>
        </w:tc>
        <w:tc>
          <w:tcPr>
            <w:tcW w:w="997" w:type="dxa"/>
            <w:tcBorders>
              <w:top w:val="nil"/>
              <w:left w:val="nil"/>
              <w:bottom w:val="single" w:sz="4" w:space="0" w:color="000000"/>
              <w:right w:val="single" w:sz="4" w:space="0" w:color="000000"/>
            </w:tcBorders>
            <w:vAlign w:val="center"/>
          </w:tcPr>
          <w:p w14:paraId="4B80E2B8" w14:textId="0BEC3C71"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2A867C0B" w14:textId="00D78229"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185</w:t>
            </w:r>
          </w:p>
        </w:tc>
      </w:tr>
      <w:tr w:rsidR="00992F57" w:rsidRPr="00044615" w14:paraId="47CCC967"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4765C2CD"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19</w:t>
            </w:r>
          </w:p>
        </w:tc>
        <w:tc>
          <w:tcPr>
            <w:tcW w:w="4640" w:type="dxa"/>
            <w:tcBorders>
              <w:top w:val="nil"/>
              <w:left w:val="single" w:sz="4" w:space="0" w:color="000000"/>
              <w:bottom w:val="single" w:sz="4" w:space="0" w:color="000000"/>
              <w:right w:val="single" w:sz="4" w:space="0" w:color="000000"/>
            </w:tcBorders>
            <w:vAlign w:val="center"/>
          </w:tcPr>
          <w:p w14:paraId="25EF183A" w14:textId="66A920D4"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Banan</w:t>
            </w:r>
          </w:p>
        </w:tc>
        <w:tc>
          <w:tcPr>
            <w:tcW w:w="997" w:type="dxa"/>
            <w:tcBorders>
              <w:top w:val="nil"/>
              <w:left w:val="nil"/>
              <w:bottom w:val="single" w:sz="4" w:space="0" w:color="000000"/>
              <w:right w:val="single" w:sz="4" w:space="0" w:color="000000"/>
            </w:tcBorders>
            <w:vAlign w:val="center"/>
          </w:tcPr>
          <w:p w14:paraId="6081362B" w14:textId="015D5F3B"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58080C4D" w14:textId="761AFCD3"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2800</w:t>
            </w:r>
          </w:p>
        </w:tc>
      </w:tr>
      <w:tr w:rsidR="00992F57" w:rsidRPr="00044615" w14:paraId="1547BC98"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16574FAF"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20</w:t>
            </w:r>
          </w:p>
        </w:tc>
        <w:tc>
          <w:tcPr>
            <w:tcW w:w="4640" w:type="dxa"/>
            <w:tcBorders>
              <w:top w:val="nil"/>
              <w:left w:val="single" w:sz="4" w:space="0" w:color="000000"/>
              <w:bottom w:val="single" w:sz="4" w:space="0" w:color="000000"/>
              <w:right w:val="single" w:sz="4" w:space="0" w:color="000000"/>
            </w:tcBorders>
            <w:vAlign w:val="center"/>
          </w:tcPr>
          <w:p w14:paraId="2E98A931" w14:textId="046212CF"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Pomarańcza</w:t>
            </w:r>
          </w:p>
        </w:tc>
        <w:tc>
          <w:tcPr>
            <w:tcW w:w="997" w:type="dxa"/>
            <w:tcBorders>
              <w:top w:val="nil"/>
              <w:left w:val="nil"/>
              <w:bottom w:val="single" w:sz="4" w:space="0" w:color="000000"/>
              <w:right w:val="single" w:sz="4" w:space="0" w:color="000000"/>
            </w:tcBorders>
            <w:vAlign w:val="center"/>
          </w:tcPr>
          <w:p w14:paraId="319F949E" w14:textId="41783A49"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521546BE" w14:textId="3C60C701"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450</w:t>
            </w:r>
          </w:p>
        </w:tc>
      </w:tr>
      <w:tr w:rsidR="00992F57" w:rsidRPr="00044615" w14:paraId="56DCE7EF"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7C1AD753"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21</w:t>
            </w:r>
          </w:p>
        </w:tc>
        <w:tc>
          <w:tcPr>
            <w:tcW w:w="4640" w:type="dxa"/>
            <w:tcBorders>
              <w:top w:val="nil"/>
              <w:left w:val="single" w:sz="4" w:space="0" w:color="000000"/>
              <w:bottom w:val="single" w:sz="4" w:space="0" w:color="000000"/>
              <w:right w:val="single" w:sz="4" w:space="0" w:color="000000"/>
            </w:tcBorders>
            <w:vAlign w:val="center"/>
          </w:tcPr>
          <w:p w14:paraId="2CC38FA1" w14:textId="67BF4BF3"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Gruszka</w:t>
            </w:r>
          </w:p>
        </w:tc>
        <w:tc>
          <w:tcPr>
            <w:tcW w:w="997" w:type="dxa"/>
            <w:tcBorders>
              <w:top w:val="nil"/>
              <w:left w:val="nil"/>
              <w:bottom w:val="single" w:sz="4" w:space="0" w:color="000000"/>
              <w:right w:val="single" w:sz="4" w:space="0" w:color="000000"/>
            </w:tcBorders>
            <w:vAlign w:val="center"/>
          </w:tcPr>
          <w:p w14:paraId="6569CC5B" w14:textId="30D19A45"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26D1BA18" w14:textId="74181F9B"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660</w:t>
            </w:r>
          </w:p>
        </w:tc>
      </w:tr>
      <w:tr w:rsidR="00992F57" w:rsidRPr="00044615" w14:paraId="6532C505"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73BAA505"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22</w:t>
            </w:r>
          </w:p>
        </w:tc>
        <w:tc>
          <w:tcPr>
            <w:tcW w:w="4640" w:type="dxa"/>
            <w:tcBorders>
              <w:top w:val="nil"/>
              <w:left w:val="single" w:sz="4" w:space="0" w:color="000000"/>
              <w:bottom w:val="single" w:sz="4" w:space="0" w:color="000000"/>
              <w:right w:val="single" w:sz="4" w:space="0" w:color="000000"/>
            </w:tcBorders>
            <w:vAlign w:val="center"/>
          </w:tcPr>
          <w:p w14:paraId="5A59B1EB" w14:textId="5C8175A4"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Buraki</w:t>
            </w:r>
          </w:p>
        </w:tc>
        <w:tc>
          <w:tcPr>
            <w:tcW w:w="997" w:type="dxa"/>
            <w:tcBorders>
              <w:top w:val="nil"/>
              <w:left w:val="nil"/>
              <w:bottom w:val="single" w:sz="4" w:space="0" w:color="000000"/>
              <w:right w:val="single" w:sz="4" w:space="0" w:color="000000"/>
            </w:tcBorders>
            <w:vAlign w:val="center"/>
          </w:tcPr>
          <w:p w14:paraId="3E0B5D03" w14:textId="6D8B09FD"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54FC115B" w14:textId="0A0B20F4"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450</w:t>
            </w:r>
          </w:p>
        </w:tc>
      </w:tr>
      <w:tr w:rsidR="00992F57" w:rsidRPr="00044615" w14:paraId="02F6C312"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67BD3F69"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23</w:t>
            </w:r>
          </w:p>
        </w:tc>
        <w:tc>
          <w:tcPr>
            <w:tcW w:w="4640" w:type="dxa"/>
            <w:tcBorders>
              <w:top w:val="nil"/>
              <w:left w:val="single" w:sz="4" w:space="0" w:color="000000"/>
              <w:bottom w:val="single" w:sz="4" w:space="0" w:color="000000"/>
              <w:right w:val="single" w:sz="4" w:space="0" w:color="000000"/>
            </w:tcBorders>
            <w:vAlign w:val="center"/>
          </w:tcPr>
          <w:p w14:paraId="62367CE1" w14:textId="67FBF5CC"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Papryka</w:t>
            </w:r>
          </w:p>
        </w:tc>
        <w:tc>
          <w:tcPr>
            <w:tcW w:w="997" w:type="dxa"/>
            <w:tcBorders>
              <w:top w:val="nil"/>
              <w:left w:val="nil"/>
              <w:bottom w:val="single" w:sz="4" w:space="0" w:color="000000"/>
              <w:right w:val="single" w:sz="4" w:space="0" w:color="000000"/>
            </w:tcBorders>
            <w:vAlign w:val="center"/>
          </w:tcPr>
          <w:p w14:paraId="5F61A67E" w14:textId="4811860D"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403D190C" w14:textId="63506CA0"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32</w:t>
            </w:r>
          </w:p>
        </w:tc>
      </w:tr>
      <w:tr w:rsidR="00992F57" w:rsidRPr="00044615" w14:paraId="6D4D24D4"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4FA6379F"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24</w:t>
            </w:r>
          </w:p>
        </w:tc>
        <w:tc>
          <w:tcPr>
            <w:tcW w:w="4640" w:type="dxa"/>
            <w:tcBorders>
              <w:top w:val="nil"/>
              <w:left w:val="single" w:sz="4" w:space="0" w:color="000000"/>
              <w:bottom w:val="single" w:sz="4" w:space="0" w:color="000000"/>
              <w:right w:val="single" w:sz="4" w:space="0" w:color="000000"/>
            </w:tcBorders>
            <w:vAlign w:val="center"/>
          </w:tcPr>
          <w:p w14:paraId="36B09D71" w14:textId="1F64100B"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Pomidory</w:t>
            </w:r>
          </w:p>
        </w:tc>
        <w:tc>
          <w:tcPr>
            <w:tcW w:w="997" w:type="dxa"/>
            <w:tcBorders>
              <w:top w:val="nil"/>
              <w:left w:val="nil"/>
              <w:bottom w:val="single" w:sz="4" w:space="0" w:color="000000"/>
              <w:right w:val="single" w:sz="4" w:space="0" w:color="000000"/>
            </w:tcBorders>
            <w:vAlign w:val="center"/>
          </w:tcPr>
          <w:p w14:paraId="3094B7E4" w14:textId="5CC82846"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545F7660" w14:textId="05BDDAB4"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105</w:t>
            </w:r>
          </w:p>
        </w:tc>
      </w:tr>
      <w:tr w:rsidR="00992F57" w:rsidRPr="00044615" w14:paraId="7DF7ACFE"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438ABEB2"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25</w:t>
            </w:r>
          </w:p>
        </w:tc>
        <w:tc>
          <w:tcPr>
            <w:tcW w:w="4640" w:type="dxa"/>
            <w:tcBorders>
              <w:top w:val="nil"/>
              <w:left w:val="single" w:sz="4" w:space="0" w:color="000000"/>
              <w:bottom w:val="single" w:sz="4" w:space="0" w:color="000000"/>
              <w:right w:val="single" w:sz="4" w:space="0" w:color="000000"/>
            </w:tcBorders>
            <w:vAlign w:val="center"/>
          </w:tcPr>
          <w:p w14:paraId="3CC278DF" w14:textId="5F7BD3A0"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Śliwka</w:t>
            </w:r>
          </w:p>
        </w:tc>
        <w:tc>
          <w:tcPr>
            <w:tcW w:w="997" w:type="dxa"/>
            <w:tcBorders>
              <w:top w:val="nil"/>
              <w:left w:val="nil"/>
              <w:bottom w:val="single" w:sz="4" w:space="0" w:color="000000"/>
              <w:right w:val="single" w:sz="4" w:space="0" w:color="000000"/>
            </w:tcBorders>
            <w:vAlign w:val="center"/>
          </w:tcPr>
          <w:p w14:paraId="0BA3E46C" w14:textId="2C728FB8"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297EBBCF" w14:textId="42006394"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300</w:t>
            </w:r>
          </w:p>
        </w:tc>
      </w:tr>
      <w:tr w:rsidR="00992F57" w:rsidRPr="00044615" w14:paraId="57041ABA"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21B48057"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26</w:t>
            </w:r>
          </w:p>
        </w:tc>
        <w:tc>
          <w:tcPr>
            <w:tcW w:w="4640" w:type="dxa"/>
            <w:tcBorders>
              <w:top w:val="nil"/>
              <w:left w:val="single" w:sz="4" w:space="0" w:color="000000"/>
              <w:bottom w:val="single" w:sz="4" w:space="0" w:color="000000"/>
              <w:right w:val="single" w:sz="4" w:space="0" w:color="000000"/>
            </w:tcBorders>
            <w:vAlign w:val="center"/>
          </w:tcPr>
          <w:p w14:paraId="24AC4B05" w14:textId="23F90786"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Sałata</w:t>
            </w:r>
          </w:p>
        </w:tc>
        <w:tc>
          <w:tcPr>
            <w:tcW w:w="997" w:type="dxa"/>
            <w:tcBorders>
              <w:top w:val="nil"/>
              <w:left w:val="nil"/>
              <w:bottom w:val="single" w:sz="4" w:space="0" w:color="000000"/>
              <w:right w:val="single" w:sz="4" w:space="0" w:color="000000"/>
            </w:tcBorders>
            <w:vAlign w:val="center"/>
          </w:tcPr>
          <w:p w14:paraId="00C6C840" w14:textId="23A26298" w:rsidR="00992F57" w:rsidRPr="00044615" w:rsidRDefault="00992F57" w:rsidP="00992F57">
            <w:pPr>
              <w:spacing w:after="0" w:line="240" w:lineRule="auto"/>
              <w:jc w:val="center"/>
              <w:rPr>
                <w:rFonts w:cs="Calibri"/>
                <w:color w:val="000000"/>
                <w:sz w:val="18"/>
                <w:szCs w:val="18"/>
                <w:lang w:eastAsia="pl-PL"/>
              </w:rPr>
            </w:pPr>
            <w:proofErr w:type="spellStart"/>
            <w:r>
              <w:rPr>
                <w:rFonts w:cs="Calibri"/>
                <w:color w:val="000000"/>
                <w:sz w:val="20"/>
                <w:szCs w:val="20"/>
              </w:rPr>
              <w:t>szt</w:t>
            </w:r>
            <w:proofErr w:type="spellEnd"/>
          </w:p>
        </w:tc>
        <w:tc>
          <w:tcPr>
            <w:tcW w:w="2809" w:type="dxa"/>
            <w:tcBorders>
              <w:top w:val="nil"/>
              <w:left w:val="nil"/>
              <w:bottom w:val="single" w:sz="4" w:space="0" w:color="000000"/>
              <w:right w:val="single" w:sz="4" w:space="0" w:color="000000"/>
            </w:tcBorders>
            <w:vAlign w:val="center"/>
          </w:tcPr>
          <w:p w14:paraId="64FCF306" w14:textId="27AD1C90"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242</w:t>
            </w:r>
          </w:p>
        </w:tc>
      </w:tr>
      <w:tr w:rsidR="00992F57" w:rsidRPr="00044615" w14:paraId="42D3948F"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538225F0"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27</w:t>
            </w:r>
          </w:p>
        </w:tc>
        <w:tc>
          <w:tcPr>
            <w:tcW w:w="4640" w:type="dxa"/>
            <w:tcBorders>
              <w:top w:val="nil"/>
              <w:left w:val="single" w:sz="4" w:space="0" w:color="000000"/>
              <w:bottom w:val="single" w:sz="4" w:space="0" w:color="000000"/>
              <w:right w:val="single" w:sz="4" w:space="0" w:color="000000"/>
            </w:tcBorders>
            <w:vAlign w:val="center"/>
          </w:tcPr>
          <w:p w14:paraId="42F65642" w14:textId="372D94C2"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Kiwi</w:t>
            </w:r>
          </w:p>
        </w:tc>
        <w:tc>
          <w:tcPr>
            <w:tcW w:w="997" w:type="dxa"/>
            <w:tcBorders>
              <w:top w:val="nil"/>
              <w:left w:val="nil"/>
              <w:bottom w:val="single" w:sz="4" w:space="0" w:color="000000"/>
              <w:right w:val="single" w:sz="4" w:space="0" w:color="000000"/>
            </w:tcBorders>
            <w:vAlign w:val="center"/>
          </w:tcPr>
          <w:p w14:paraId="7F57F54B" w14:textId="6AB0A526"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kosz.</w:t>
            </w:r>
          </w:p>
        </w:tc>
        <w:tc>
          <w:tcPr>
            <w:tcW w:w="2809" w:type="dxa"/>
            <w:tcBorders>
              <w:top w:val="nil"/>
              <w:left w:val="nil"/>
              <w:bottom w:val="single" w:sz="4" w:space="0" w:color="000000"/>
              <w:right w:val="single" w:sz="4" w:space="0" w:color="000000"/>
            </w:tcBorders>
            <w:vAlign w:val="center"/>
          </w:tcPr>
          <w:p w14:paraId="6C6A3DD9" w14:textId="15BC985F"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228</w:t>
            </w:r>
          </w:p>
        </w:tc>
      </w:tr>
      <w:tr w:rsidR="00992F57" w:rsidRPr="00044615" w14:paraId="2110AA85"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49F70CFD"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28</w:t>
            </w:r>
          </w:p>
        </w:tc>
        <w:tc>
          <w:tcPr>
            <w:tcW w:w="4640" w:type="dxa"/>
            <w:tcBorders>
              <w:top w:val="nil"/>
              <w:left w:val="single" w:sz="4" w:space="0" w:color="000000"/>
              <w:bottom w:val="single" w:sz="4" w:space="0" w:color="000000"/>
              <w:right w:val="single" w:sz="4" w:space="0" w:color="000000"/>
            </w:tcBorders>
            <w:vAlign w:val="center"/>
          </w:tcPr>
          <w:p w14:paraId="25BA13FD" w14:textId="7F2E27C2"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Pieczarki</w:t>
            </w:r>
          </w:p>
        </w:tc>
        <w:tc>
          <w:tcPr>
            <w:tcW w:w="997" w:type="dxa"/>
            <w:tcBorders>
              <w:top w:val="nil"/>
              <w:left w:val="nil"/>
              <w:bottom w:val="single" w:sz="4" w:space="0" w:color="000000"/>
              <w:right w:val="single" w:sz="4" w:space="0" w:color="000000"/>
            </w:tcBorders>
            <w:vAlign w:val="center"/>
          </w:tcPr>
          <w:p w14:paraId="6E9D8EB9" w14:textId="28B846F9"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2D7949CB" w14:textId="40877DEC"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150</w:t>
            </w:r>
          </w:p>
        </w:tc>
      </w:tr>
      <w:tr w:rsidR="00992F57" w:rsidRPr="00044615" w14:paraId="0BA9CDEB"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176A6585"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29</w:t>
            </w:r>
          </w:p>
        </w:tc>
        <w:tc>
          <w:tcPr>
            <w:tcW w:w="4640" w:type="dxa"/>
            <w:tcBorders>
              <w:top w:val="nil"/>
              <w:left w:val="single" w:sz="4" w:space="0" w:color="000000"/>
              <w:bottom w:val="single" w:sz="4" w:space="0" w:color="000000"/>
              <w:right w:val="single" w:sz="4" w:space="0" w:color="000000"/>
            </w:tcBorders>
            <w:vAlign w:val="center"/>
          </w:tcPr>
          <w:p w14:paraId="67C55171" w14:textId="28F69ACE"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Kalafior</w:t>
            </w:r>
          </w:p>
        </w:tc>
        <w:tc>
          <w:tcPr>
            <w:tcW w:w="997" w:type="dxa"/>
            <w:tcBorders>
              <w:top w:val="nil"/>
              <w:left w:val="nil"/>
              <w:bottom w:val="single" w:sz="4" w:space="0" w:color="000000"/>
              <w:right w:val="single" w:sz="4" w:space="0" w:color="000000"/>
            </w:tcBorders>
            <w:vAlign w:val="center"/>
          </w:tcPr>
          <w:p w14:paraId="17D249C0" w14:textId="179DA309" w:rsidR="00992F57" w:rsidRPr="00044615" w:rsidRDefault="00992F57" w:rsidP="00992F57">
            <w:pPr>
              <w:spacing w:after="0" w:line="240" w:lineRule="auto"/>
              <w:jc w:val="center"/>
              <w:rPr>
                <w:rFonts w:cs="Calibri"/>
                <w:color w:val="000000"/>
                <w:sz w:val="18"/>
                <w:szCs w:val="18"/>
                <w:lang w:eastAsia="pl-PL"/>
              </w:rPr>
            </w:pPr>
            <w:proofErr w:type="spellStart"/>
            <w:r>
              <w:rPr>
                <w:rFonts w:cs="Calibri"/>
                <w:color w:val="000000"/>
                <w:sz w:val="20"/>
                <w:szCs w:val="20"/>
              </w:rPr>
              <w:t>szt</w:t>
            </w:r>
            <w:proofErr w:type="spellEnd"/>
          </w:p>
        </w:tc>
        <w:tc>
          <w:tcPr>
            <w:tcW w:w="2809" w:type="dxa"/>
            <w:tcBorders>
              <w:top w:val="nil"/>
              <w:left w:val="nil"/>
              <w:bottom w:val="single" w:sz="4" w:space="0" w:color="000000"/>
              <w:right w:val="single" w:sz="4" w:space="0" w:color="000000"/>
            </w:tcBorders>
            <w:vAlign w:val="center"/>
          </w:tcPr>
          <w:p w14:paraId="7963FB3A" w14:textId="15844DB7"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185</w:t>
            </w:r>
          </w:p>
        </w:tc>
      </w:tr>
      <w:tr w:rsidR="00992F57" w:rsidRPr="00044615" w14:paraId="634BA478"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0C4D6EF1"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30</w:t>
            </w:r>
          </w:p>
        </w:tc>
        <w:tc>
          <w:tcPr>
            <w:tcW w:w="4640" w:type="dxa"/>
            <w:tcBorders>
              <w:top w:val="nil"/>
              <w:left w:val="single" w:sz="4" w:space="0" w:color="000000"/>
              <w:bottom w:val="single" w:sz="4" w:space="0" w:color="000000"/>
              <w:right w:val="single" w:sz="4" w:space="0" w:color="000000"/>
            </w:tcBorders>
            <w:vAlign w:val="center"/>
          </w:tcPr>
          <w:p w14:paraId="11A5BA5E" w14:textId="0FA616DD"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Cytryna</w:t>
            </w:r>
          </w:p>
        </w:tc>
        <w:tc>
          <w:tcPr>
            <w:tcW w:w="997" w:type="dxa"/>
            <w:tcBorders>
              <w:top w:val="nil"/>
              <w:left w:val="nil"/>
              <w:bottom w:val="single" w:sz="4" w:space="0" w:color="000000"/>
              <w:right w:val="single" w:sz="4" w:space="0" w:color="000000"/>
            </w:tcBorders>
            <w:vAlign w:val="center"/>
          </w:tcPr>
          <w:p w14:paraId="1DEB5F13" w14:textId="71C7C44B"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69AB14D8" w14:textId="17C2714D"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6</w:t>
            </w:r>
          </w:p>
        </w:tc>
      </w:tr>
      <w:tr w:rsidR="00992F57" w:rsidRPr="00044615" w14:paraId="5C5623FE"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67F16F0D"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31</w:t>
            </w:r>
          </w:p>
        </w:tc>
        <w:tc>
          <w:tcPr>
            <w:tcW w:w="4640" w:type="dxa"/>
            <w:tcBorders>
              <w:top w:val="nil"/>
              <w:left w:val="single" w:sz="4" w:space="0" w:color="000000"/>
              <w:bottom w:val="single" w:sz="4" w:space="0" w:color="000000"/>
              <w:right w:val="single" w:sz="4" w:space="0" w:color="000000"/>
            </w:tcBorders>
            <w:vAlign w:val="center"/>
          </w:tcPr>
          <w:p w14:paraId="343E2F4C" w14:textId="19815AC9"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Rzodkiewka</w:t>
            </w:r>
          </w:p>
        </w:tc>
        <w:tc>
          <w:tcPr>
            <w:tcW w:w="997" w:type="dxa"/>
            <w:tcBorders>
              <w:top w:val="nil"/>
              <w:left w:val="nil"/>
              <w:bottom w:val="single" w:sz="4" w:space="0" w:color="000000"/>
              <w:right w:val="single" w:sz="4" w:space="0" w:color="000000"/>
            </w:tcBorders>
            <w:vAlign w:val="center"/>
          </w:tcPr>
          <w:p w14:paraId="50A94DD3" w14:textId="12849342"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pęczek</w:t>
            </w:r>
          </w:p>
        </w:tc>
        <w:tc>
          <w:tcPr>
            <w:tcW w:w="2809" w:type="dxa"/>
            <w:tcBorders>
              <w:top w:val="nil"/>
              <w:left w:val="nil"/>
              <w:bottom w:val="single" w:sz="4" w:space="0" w:color="000000"/>
              <w:right w:val="single" w:sz="4" w:space="0" w:color="000000"/>
            </w:tcBorders>
            <w:vAlign w:val="center"/>
          </w:tcPr>
          <w:p w14:paraId="0A1B81FB" w14:textId="03121456"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35</w:t>
            </w:r>
          </w:p>
        </w:tc>
      </w:tr>
      <w:tr w:rsidR="00992F57" w:rsidRPr="00044615" w14:paraId="19029F89"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6FAFAEBF"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32</w:t>
            </w:r>
          </w:p>
        </w:tc>
        <w:tc>
          <w:tcPr>
            <w:tcW w:w="4640" w:type="dxa"/>
            <w:tcBorders>
              <w:top w:val="nil"/>
              <w:left w:val="single" w:sz="4" w:space="0" w:color="000000"/>
              <w:bottom w:val="single" w:sz="4" w:space="0" w:color="000000"/>
              <w:right w:val="single" w:sz="4" w:space="0" w:color="000000"/>
            </w:tcBorders>
            <w:vAlign w:val="center"/>
          </w:tcPr>
          <w:p w14:paraId="41CFCFAB" w14:textId="67A2D40C"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Brzoskwinia</w:t>
            </w:r>
          </w:p>
        </w:tc>
        <w:tc>
          <w:tcPr>
            <w:tcW w:w="997" w:type="dxa"/>
            <w:tcBorders>
              <w:top w:val="nil"/>
              <w:left w:val="nil"/>
              <w:bottom w:val="single" w:sz="4" w:space="0" w:color="000000"/>
              <w:right w:val="single" w:sz="4" w:space="0" w:color="000000"/>
            </w:tcBorders>
            <w:vAlign w:val="center"/>
          </w:tcPr>
          <w:p w14:paraId="5C5EBDBE" w14:textId="6CADC207"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39A20E12" w14:textId="60F96613"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320</w:t>
            </w:r>
          </w:p>
        </w:tc>
      </w:tr>
      <w:tr w:rsidR="00992F57" w:rsidRPr="00044615" w14:paraId="33CB965D"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14AEF9D4"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33</w:t>
            </w:r>
          </w:p>
        </w:tc>
        <w:tc>
          <w:tcPr>
            <w:tcW w:w="4640" w:type="dxa"/>
            <w:tcBorders>
              <w:top w:val="nil"/>
              <w:left w:val="single" w:sz="4" w:space="0" w:color="000000"/>
              <w:bottom w:val="single" w:sz="4" w:space="0" w:color="000000"/>
              <w:right w:val="single" w:sz="4" w:space="0" w:color="000000"/>
            </w:tcBorders>
            <w:vAlign w:val="center"/>
          </w:tcPr>
          <w:p w14:paraId="17B2F031" w14:textId="5ACDD785"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Czosnek</w:t>
            </w:r>
          </w:p>
        </w:tc>
        <w:tc>
          <w:tcPr>
            <w:tcW w:w="997" w:type="dxa"/>
            <w:tcBorders>
              <w:top w:val="nil"/>
              <w:left w:val="nil"/>
              <w:bottom w:val="single" w:sz="4" w:space="0" w:color="000000"/>
              <w:right w:val="single" w:sz="4" w:space="0" w:color="000000"/>
            </w:tcBorders>
            <w:vAlign w:val="center"/>
          </w:tcPr>
          <w:p w14:paraId="46B547CA" w14:textId="25D1E362"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główka</w:t>
            </w:r>
          </w:p>
        </w:tc>
        <w:tc>
          <w:tcPr>
            <w:tcW w:w="2809" w:type="dxa"/>
            <w:tcBorders>
              <w:top w:val="nil"/>
              <w:left w:val="nil"/>
              <w:bottom w:val="single" w:sz="4" w:space="0" w:color="000000"/>
              <w:right w:val="single" w:sz="4" w:space="0" w:color="000000"/>
            </w:tcBorders>
            <w:vAlign w:val="center"/>
          </w:tcPr>
          <w:p w14:paraId="338FEEDE" w14:textId="000CE6D2"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5</w:t>
            </w:r>
          </w:p>
        </w:tc>
      </w:tr>
      <w:tr w:rsidR="00992F57" w:rsidRPr="00044615" w14:paraId="0DD2C164"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24542DDA"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34</w:t>
            </w:r>
          </w:p>
        </w:tc>
        <w:tc>
          <w:tcPr>
            <w:tcW w:w="4640" w:type="dxa"/>
            <w:tcBorders>
              <w:top w:val="nil"/>
              <w:left w:val="single" w:sz="4" w:space="0" w:color="000000"/>
              <w:bottom w:val="single" w:sz="4" w:space="0" w:color="000000"/>
              <w:right w:val="single" w:sz="4" w:space="0" w:color="000000"/>
            </w:tcBorders>
            <w:vAlign w:val="center"/>
          </w:tcPr>
          <w:p w14:paraId="4C6FC349" w14:textId="09FFACF5"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Szczypior</w:t>
            </w:r>
          </w:p>
        </w:tc>
        <w:tc>
          <w:tcPr>
            <w:tcW w:w="997" w:type="dxa"/>
            <w:tcBorders>
              <w:top w:val="nil"/>
              <w:left w:val="nil"/>
              <w:bottom w:val="single" w:sz="4" w:space="0" w:color="000000"/>
              <w:right w:val="single" w:sz="4" w:space="0" w:color="000000"/>
            </w:tcBorders>
            <w:vAlign w:val="center"/>
          </w:tcPr>
          <w:p w14:paraId="76A39F1C" w14:textId="309ADBFE"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pęczek</w:t>
            </w:r>
          </w:p>
        </w:tc>
        <w:tc>
          <w:tcPr>
            <w:tcW w:w="2809" w:type="dxa"/>
            <w:tcBorders>
              <w:top w:val="nil"/>
              <w:left w:val="nil"/>
              <w:bottom w:val="single" w:sz="4" w:space="0" w:color="000000"/>
              <w:right w:val="single" w:sz="4" w:space="0" w:color="000000"/>
            </w:tcBorders>
            <w:vAlign w:val="center"/>
          </w:tcPr>
          <w:p w14:paraId="7E1BDBF8" w14:textId="3FF66E1E"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48</w:t>
            </w:r>
          </w:p>
        </w:tc>
      </w:tr>
      <w:tr w:rsidR="00992F57" w:rsidRPr="00044615" w14:paraId="38F261A1" w14:textId="77777777" w:rsidTr="00992F57">
        <w:trPr>
          <w:trHeight w:val="255"/>
        </w:trPr>
        <w:tc>
          <w:tcPr>
            <w:tcW w:w="480" w:type="dxa"/>
            <w:tcBorders>
              <w:top w:val="nil"/>
              <w:left w:val="single" w:sz="4" w:space="0" w:color="000000"/>
              <w:bottom w:val="single" w:sz="4" w:space="0" w:color="000000"/>
              <w:right w:val="nil"/>
            </w:tcBorders>
            <w:noWrap/>
            <w:vAlign w:val="center"/>
            <w:hideMark/>
          </w:tcPr>
          <w:p w14:paraId="6951DC63" w14:textId="77777777" w:rsidR="00992F57" w:rsidRPr="00044615" w:rsidRDefault="00992F57" w:rsidP="00992F57">
            <w:pPr>
              <w:spacing w:after="0" w:line="240" w:lineRule="auto"/>
              <w:jc w:val="center"/>
              <w:rPr>
                <w:rFonts w:cs="Calibri"/>
                <w:color w:val="000000"/>
                <w:sz w:val="18"/>
                <w:szCs w:val="18"/>
                <w:lang w:eastAsia="pl-PL"/>
              </w:rPr>
            </w:pPr>
            <w:r w:rsidRPr="00044615">
              <w:rPr>
                <w:rFonts w:cs="Calibri"/>
                <w:color w:val="000000"/>
                <w:sz w:val="18"/>
                <w:szCs w:val="18"/>
                <w:lang w:eastAsia="pl-PL"/>
              </w:rPr>
              <w:t>35</w:t>
            </w:r>
          </w:p>
        </w:tc>
        <w:tc>
          <w:tcPr>
            <w:tcW w:w="4640" w:type="dxa"/>
            <w:tcBorders>
              <w:top w:val="nil"/>
              <w:left w:val="single" w:sz="4" w:space="0" w:color="000000"/>
              <w:bottom w:val="single" w:sz="4" w:space="0" w:color="000000"/>
              <w:right w:val="single" w:sz="4" w:space="0" w:color="000000"/>
            </w:tcBorders>
            <w:vAlign w:val="center"/>
          </w:tcPr>
          <w:p w14:paraId="0480B19D" w14:textId="6BEB4A2A" w:rsidR="00992F57" w:rsidRPr="00044615" w:rsidRDefault="00992F57" w:rsidP="00992F57">
            <w:pPr>
              <w:spacing w:after="0" w:line="240" w:lineRule="auto"/>
              <w:rPr>
                <w:rFonts w:cs="Calibri"/>
                <w:color w:val="000000"/>
                <w:sz w:val="18"/>
                <w:szCs w:val="18"/>
                <w:lang w:eastAsia="pl-PL"/>
              </w:rPr>
            </w:pPr>
            <w:r>
              <w:rPr>
                <w:rFonts w:cs="Calibri"/>
                <w:color w:val="000000"/>
                <w:sz w:val="20"/>
                <w:szCs w:val="20"/>
              </w:rPr>
              <w:t>Cebula czerwona</w:t>
            </w:r>
          </w:p>
        </w:tc>
        <w:tc>
          <w:tcPr>
            <w:tcW w:w="997" w:type="dxa"/>
            <w:tcBorders>
              <w:top w:val="nil"/>
              <w:left w:val="nil"/>
              <w:bottom w:val="single" w:sz="4" w:space="0" w:color="000000"/>
              <w:right w:val="single" w:sz="4" w:space="0" w:color="000000"/>
            </w:tcBorders>
            <w:vAlign w:val="center"/>
          </w:tcPr>
          <w:p w14:paraId="582A79DF" w14:textId="3C892239" w:rsidR="00992F57" w:rsidRPr="00044615" w:rsidRDefault="00992F57" w:rsidP="00992F57">
            <w:pPr>
              <w:spacing w:after="0" w:line="240" w:lineRule="auto"/>
              <w:jc w:val="center"/>
              <w:rPr>
                <w:rFonts w:cs="Calibri"/>
                <w:color w:val="000000"/>
                <w:sz w:val="18"/>
                <w:szCs w:val="18"/>
                <w:lang w:eastAsia="pl-PL"/>
              </w:rPr>
            </w:pPr>
            <w:r>
              <w:rPr>
                <w:rFonts w:cs="Calibri"/>
                <w:color w:val="000000"/>
                <w:sz w:val="20"/>
                <w:szCs w:val="20"/>
              </w:rPr>
              <w:t>kg</w:t>
            </w:r>
          </w:p>
        </w:tc>
        <w:tc>
          <w:tcPr>
            <w:tcW w:w="2809" w:type="dxa"/>
            <w:tcBorders>
              <w:top w:val="nil"/>
              <w:left w:val="nil"/>
              <w:bottom w:val="single" w:sz="4" w:space="0" w:color="000000"/>
              <w:right w:val="single" w:sz="4" w:space="0" w:color="000000"/>
            </w:tcBorders>
            <w:vAlign w:val="center"/>
          </w:tcPr>
          <w:p w14:paraId="709255CC" w14:textId="73F2AD03" w:rsidR="00992F57" w:rsidRPr="00044615" w:rsidRDefault="00992F57" w:rsidP="00992F57">
            <w:pPr>
              <w:spacing w:after="0" w:line="240" w:lineRule="auto"/>
              <w:jc w:val="right"/>
              <w:rPr>
                <w:rFonts w:cs="Calibri"/>
                <w:color w:val="000000"/>
                <w:sz w:val="18"/>
                <w:szCs w:val="18"/>
                <w:lang w:eastAsia="pl-PL"/>
              </w:rPr>
            </w:pPr>
            <w:r>
              <w:rPr>
                <w:rFonts w:cs="Calibri"/>
                <w:color w:val="000000"/>
                <w:sz w:val="20"/>
                <w:szCs w:val="20"/>
              </w:rPr>
              <w:t>10</w:t>
            </w:r>
          </w:p>
        </w:tc>
      </w:tr>
    </w:tbl>
    <w:p w14:paraId="269B0262" w14:textId="77777777" w:rsidR="00C656D4" w:rsidRPr="002F578E" w:rsidRDefault="00C656D4" w:rsidP="002F578E">
      <w:pPr>
        <w:spacing w:after="0"/>
        <w:rPr>
          <w:rFonts w:asciiTheme="minorHAnsi" w:hAnsiTheme="minorHAnsi" w:cstheme="minorHAnsi"/>
          <w:b/>
          <w:sz w:val="18"/>
          <w:szCs w:val="18"/>
        </w:rPr>
      </w:pPr>
    </w:p>
    <w:p w14:paraId="258737A0" w14:textId="65AA2748" w:rsidR="00A369D4" w:rsidRPr="002F578E" w:rsidRDefault="00A369D4" w:rsidP="002F578E">
      <w:pPr>
        <w:spacing w:after="0"/>
        <w:rPr>
          <w:rFonts w:asciiTheme="minorHAnsi" w:hAnsiTheme="minorHAnsi" w:cstheme="minorHAnsi"/>
          <w:b/>
          <w:sz w:val="18"/>
          <w:szCs w:val="18"/>
        </w:rPr>
      </w:pPr>
      <w:r w:rsidRPr="002F578E">
        <w:rPr>
          <w:rFonts w:asciiTheme="minorHAnsi" w:hAnsiTheme="minorHAnsi" w:cstheme="minorHAnsi"/>
          <w:sz w:val="18"/>
          <w:szCs w:val="18"/>
        </w:rPr>
        <w:t>Produkty powinny być dostarczone w sposób cykliczny zgodnie z zapotrzebowaniem i w uzgodnieniu z Zamawiającym co najmniej 3 x w tygodniu.</w:t>
      </w:r>
    </w:p>
    <w:p w14:paraId="23B73F06"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w:t>
      </w:r>
    </w:p>
    <w:p w14:paraId="47F97F5A"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Produkty mocno zniekształcone, oznaki choroby, zaparzenie, zgnicie, obce zapachy, pozostałości środków ochrony roślin.</w:t>
      </w:r>
    </w:p>
    <w:p w14:paraId="4997860C"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Wymagania w zakresie opakowań:</w:t>
      </w:r>
    </w:p>
    <w:p w14:paraId="54FE58D8"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Pojemniki czyste, bez obcych zapachów, powinny być przeznaczone tylko dla jednego asortymentu, elementy powinny być ułożone w opakowaniu w sposób niepowodujący deformacji i zapewniający estetyczny wygląd gotowego wyrobu.</w:t>
      </w:r>
    </w:p>
    <w:p w14:paraId="3CA3322E"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b/>
          <w:sz w:val="18"/>
          <w:szCs w:val="18"/>
        </w:rPr>
        <w:t>Cechy dyskwalifikujące wspólne dla owoców i warzyw:</w:t>
      </w:r>
    </w:p>
    <w:p w14:paraId="5BC8F523"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Dostarczone warzywa i owoce winny być dobrej jakości, pozbawionej oznak niewłaściwego przechowywania i transportu. Mocne zniekształcenie, oznaki choroby, zaparzenie, zgniecenie, obce zapachy, pozostałości środków ochrony roślin.</w:t>
      </w:r>
    </w:p>
    <w:p w14:paraId="4771252B" w14:textId="77777777" w:rsidR="004E5120" w:rsidRPr="002F578E" w:rsidRDefault="004E5120" w:rsidP="002F578E">
      <w:pPr>
        <w:spacing w:after="0"/>
        <w:rPr>
          <w:rFonts w:asciiTheme="minorHAnsi" w:hAnsiTheme="minorHAnsi" w:cstheme="minorHAnsi"/>
          <w:sz w:val="18"/>
          <w:szCs w:val="18"/>
        </w:rPr>
      </w:pPr>
    </w:p>
    <w:p w14:paraId="5AABBA36" w14:textId="77777777" w:rsidR="004E5120" w:rsidRPr="002F578E" w:rsidRDefault="004E512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 3</w:t>
      </w:r>
    </w:p>
    <w:p w14:paraId="64938A81" w14:textId="77777777" w:rsidR="00564191" w:rsidRPr="002F578E" w:rsidRDefault="00564191" w:rsidP="002F578E">
      <w:pPr>
        <w:spacing w:after="0"/>
        <w:rPr>
          <w:rFonts w:asciiTheme="minorHAnsi" w:hAnsiTheme="minorHAnsi" w:cstheme="minorHAnsi"/>
          <w:b/>
          <w:sz w:val="18"/>
          <w:szCs w:val="18"/>
        </w:rPr>
      </w:pPr>
      <w:r w:rsidRPr="002F578E">
        <w:rPr>
          <w:rFonts w:asciiTheme="minorHAnsi" w:eastAsia="Calibri" w:hAnsiTheme="minorHAnsi" w:cstheme="minorHAnsi"/>
          <w:b/>
          <w:sz w:val="18"/>
          <w:szCs w:val="18"/>
        </w:rPr>
        <w:t>„mięso drobiowe</w:t>
      </w:r>
      <w:r w:rsidRPr="002F578E">
        <w:rPr>
          <w:rFonts w:asciiTheme="minorHAnsi" w:hAnsiTheme="minorHAnsi" w:cstheme="minorHAnsi"/>
          <w:b/>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777"/>
        <w:gridCol w:w="1637"/>
        <w:gridCol w:w="1090"/>
      </w:tblGrid>
      <w:tr w:rsidR="004E5120" w:rsidRPr="002F578E" w14:paraId="1E58C978" w14:textId="77777777" w:rsidTr="004E5120">
        <w:trPr>
          <w:trHeight w:val="396"/>
        </w:trPr>
        <w:tc>
          <w:tcPr>
            <w:tcW w:w="422" w:type="pct"/>
            <w:tcBorders>
              <w:top w:val="single" w:sz="4" w:space="0" w:color="auto"/>
              <w:left w:val="single" w:sz="4" w:space="0" w:color="auto"/>
              <w:bottom w:val="single" w:sz="4" w:space="0" w:color="auto"/>
              <w:right w:val="single" w:sz="4" w:space="0" w:color="auto"/>
            </w:tcBorders>
          </w:tcPr>
          <w:p w14:paraId="4E983ACD" w14:textId="77777777" w:rsidR="004E5120" w:rsidRPr="00F57620" w:rsidRDefault="004E5120"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Lp.</w:t>
            </w:r>
          </w:p>
        </w:tc>
        <w:tc>
          <w:tcPr>
            <w:tcW w:w="3110" w:type="pct"/>
            <w:tcBorders>
              <w:top w:val="single" w:sz="4" w:space="0" w:color="auto"/>
              <w:left w:val="single" w:sz="4" w:space="0" w:color="auto"/>
              <w:bottom w:val="single" w:sz="4" w:space="0" w:color="auto"/>
              <w:right w:val="single" w:sz="4" w:space="0" w:color="auto"/>
            </w:tcBorders>
          </w:tcPr>
          <w:p w14:paraId="4114B3D2" w14:textId="77777777" w:rsidR="004E5120" w:rsidRPr="00F57620" w:rsidRDefault="004E5120"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Nazwa produktu</w:t>
            </w:r>
          </w:p>
        </w:tc>
        <w:tc>
          <w:tcPr>
            <w:tcW w:w="881" w:type="pct"/>
            <w:tcBorders>
              <w:top w:val="single" w:sz="4" w:space="0" w:color="auto"/>
              <w:left w:val="single" w:sz="4" w:space="0" w:color="auto"/>
              <w:bottom w:val="single" w:sz="4" w:space="0" w:color="auto"/>
              <w:right w:val="single" w:sz="4" w:space="0" w:color="auto"/>
            </w:tcBorders>
          </w:tcPr>
          <w:p w14:paraId="524367F7" w14:textId="77777777" w:rsidR="004E5120" w:rsidRPr="00F57620" w:rsidRDefault="004E5120"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Jednostka</w:t>
            </w:r>
          </w:p>
          <w:p w14:paraId="7EF83F0D" w14:textId="77777777" w:rsidR="004E5120" w:rsidRPr="00F57620" w:rsidRDefault="004E5120"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miary</w:t>
            </w:r>
          </w:p>
        </w:tc>
        <w:tc>
          <w:tcPr>
            <w:tcW w:w="587" w:type="pct"/>
            <w:tcBorders>
              <w:top w:val="single" w:sz="4" w:space="0" w:color="auto"/>
              <w:left w:val="single" w:sz="4" w:space="0" w:color="auto"/>
              <w:bottom w:val="single" w:sz="4" w:space="0" w:color="auto"/>
              <w:right w:val="single" w:sz="4" w:space="0" w:color="auto"/>
            </w:tcBorders>
          </w:tcPr>
          <w:p w14:paraId="1497CB23" w14:textId="77777777" w:rsidR="004E5120" w:rsidRPr="00F57620" w:rsidRDefault="004E5120"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Ilość</w:t>
            </w:r>
          </w:p>
        </w:tc>
      </w:tr>
      <w:tr w:rsidR="00FC4524" w:rsidRPr="002F578E" w14:paraId="1952A90F" w14:textId="77777777" w:rsidTr="00564191">
        <w:trPr>
          <w:trHeight w:val="361"/>
        </w:trPr>
        <w:tc>
          <w:tcPr>
            <w:tcW w:w="422" w:type="pct"/>
            <w:tcBorders>
              <w:top w:val="single" w:sz="4" w:space="0" w:color="auto"/>
              <w:left w:val="single" w:sz="4" w:space="0" w:color="auto"/>
              <w:bottom w:val="single" w:sz="4" w:space="0" w:color="auto"/>
              <w:right w:val="single" w:sz="4" w:space="0" w:color="auto"/>
            </w:tcBorders>
          </w:tcPr>
          <w:p w14:paraId="4F35CC92" w14:textId="77777777" w:rsidR="00FC4524" w:rsidRPr="00F57620" w:rsidRDefault="00FC4524" w:rsidP="00FC4524">
            <w:pPr>
              <w:spacing w:after="0" w:line="240" w:lineRule="auto"/>
              <w:rPr>
                <w:rFonts w:asciiTheme="minorHAnsi" w:hAnsiTheme="minorHAnsi" w:cstheme="minorHAnsi"/>
                <w:sz w:val="18"/>
                <w:szCs w:val="18"/>
              </w:rPr>
            </w:pPr>
            <w:r w:rsidRPr="00F57620">
              <w:rPr>
                <w:rFonts w:asciiTheme="minorHAnsi" w:hAnsiTheme="minorHAnsi" w:cstheme="minorHAnsi"/>
                <w:sz w:val="18"/>
                <w:szCs w:val="18"/>
              </w:rPr>
              <w:t>1.</w:t>
            </w:r>
          </w:p>
        </w:tc>
        <w:tc>
          <w:tcPr>
            <w:tcW w:w="3110" w:type="pct"/>
            <w:tcBorders>
              <w:top w:val="single" w:sz="4" w:space="0" w:color="auto"/>
              <w:left w:val="single" w:sz="4" w:space="0" w:color="auto"/>
              <w:bottom w:val="single" w:sz="4" w:space="0" w:color="auto"/>
              <w:right w:val="single" w:sz="4" w:space="0" w:color="auto"/>
            </w:tcBorders>
            <w:vAlign w:val="center"/>
          </w:tcPr>
          <w:p w14:paraId="5DF5DDEB" w14:textId="6DCA617F" w:rsidR="00FC4524" w:rsidRPr="00F57620" w:rsidRDefault="00FC4524" w:rsidP="00FC4524">
            <w:pPr>
              <w:spacing w:after="0" w:line="240" w:lineRule="auto"/>
              <w:rPr>
                <w:rFonts w:asciiTheme="minorHAnsi" w:hAnsiTheme="minorHAnsi" w:cstheme="minorHAnsi"/>
                <w:sz w:val="18"/>
                <w:szCs w:val="18"/>
                <w:lang w:eastAsia="pl-PL"/>
              </w:rPr>
            </w:pPr>
            <w:r>
              <w:rPr>
                <w:rFonts w:cs="Calibri"/>
                <w:color w:val="000000"/>
                <w:sz w:val="20"/>
                <w:szCs w:val="20"/>
              </w:rPr>
              <w:t>Korpus z kurczaka</w:t>
            </w:r>
          </w:p>
        </w:tc>
        <w:tc>
          <w:tcPr>
            <w:tcW w:w="881" w:type="pct"/>
            <w:tcBorders>
              <w:top w:val="single" w:sz="4" w:space="0" w:color="auto"/>
              <w:left w:val="single" w:sz="4" w:space="0" w:color="auto"/>
              <w:bottom w:val="single" w:sz="4" w:space="0" w:color="auto"/>
              <w:right w:val="single" w:sz="4" w:space="0" w:color="auto"/>
            </w:tcBorders>
            <w:vAlign w:val="center"/>
          </w:tcPr>
          <w:p w14:paraId="3C4F7B41" w14:textId="080B3336" w:rsidR="00FC4524" w:rsidRPr="00F57620" w:rsidRDefault="00FC4524" w:rsidP="00FC4524">
            <w:pPr>
              <w:spacing w:after="0" w:line="240" w:lineRule="auto"/>
              <w:jc w:val="center"/>
              <w:rPr>
                <w:rFonts w:asciiTheme="minorHAnsi" w:hAnsiTheme="minorHAnsi" w:cstheme="minorHAnsi"/>
                <w:sz w:val="18"/>
                <w:szCs w:val="18"/>
                <w:lang w:eastAsia="pl-PL"/>
              </w:rPr>
            </w:pPr>
            <w:r>
              <w:rPr>
                <w:rFonts w:cs="Calibri"/>
                <w:color w:val="000000"/>
                <w:sz w:val="20"/>
                <w:szCs w:val="20"/>
              </w:rPr>
              <w:t>kg</w:t>
            </w:r>
          </w:p>
        </w:tc>
        <w:tc>
          <w:tcPr>
            <w:tcW w:w="587" w:type="pct"/>
            <w:tcBorders>
              <w:top w:val="single" w:sz="4" w:space="0" w:color="auto"/>
              <w:left w:val="single" w:sz="4" w:space="0" w:color="auto"/>
              <w:bottom w:val="single" w:sz="4" w:space="0" w:color="auto"/>
              <w:right w:val="single" w:sz="4" w:space="0" w:color="auto"/>
            </w:tcBorders>
            <w:vAlign w:val="center"/>
          </w:tcPr>
          <w:p w14:paraId="50384241" w14:textId="30B84BA6" w:rsidR="00FC4524" w:rsidRPr="00F57620" w:rsidRDefault="00FC4524" w:rsidP="00FC4524">
            <w:pPr>
              <w:spacing w:after="0" w:line="240" w:lineRule="auto"/>
              <w:jc w:val="center"/>
              <w:rPr>
                <w:rFonts w:asciiTheme="minorHAnsi" w:hAnsiTheme="minorHAnsi" w:cstheme="minorHAnsi"/>
                <w:sz w:val="18"/>
                <w:szCs w:val="18"/>
                <w:lang w:eastAsia="pl-PL"/>
              </w:rPr>
            </w:pPr>
            <w:r>
              <w:rPr>
                <w:rFonts w:cs="Calibri"/>
                <w:color w:val="000000"/>
                <w:sz w:val="20"/>
                <w:szCs w:val="20"/>
              </w:rPr>
              <w:t>145</w:t>
            </w:r>
          </w:p>
        </w:tc>
      </w:tr>
      <w:tr w:rsidR="00FC4524" w:rsidRPr="002F578E" w14:paraId="584A20EC" w14:textId="77777777" w:rsidTr="002F578E">
        <w:trPr>
          <w:trHeight w:val="282"/>
        </w:trPr>
        <w:tc>
          <w:tcPr>
            <w:tcW w:w="422" w:type="pct"/>
            <w:tcBorders>
              <w:top w:val="single" w:sz="4" w:space="0" w:color="auto"/>
              <w:left w:val="single" w:sz="4" w:space="0" w:color="auto"/>
              <w:bottom w:val="single" w:sz="4" w:space="0" w:color="auto"/>
              <w:right w:val="single" w:sz="4" w:space="0" w:color="auto"/>
            </w:tcBorders>
          </w:tcPr>
          <w:p w14:paraId="132C5814" w14:textId="77777777" w:rsidR="00FC4524" w:rsidRPr="00F57620" w:rsidRDefault="00FC4524" w:rsidP="00FC4524">
            <w:pPr>
              <w:spacing w:after="0" w:line="240" w:lineRule="auto"/>
              <w:rPr>
                <w:rFonts w:asciiTheme="minorHAnsi" w:hAnsiTheme="minorHAnsi" w:cstheme="minorHAnsi"/>
                <w:sz w:val="18"/>
                <w:szCs w:val="18"/>
              </w:rPr>
            </w:pPr>
            <w:r w:rsidRPr="00F57620">
              <w:rPr>
                <w:rFonts w:asciiTheme="minorHAnsi" w:hAnsiTheme="minorHAnsi" w:cstheme="minorHAnsi"/>
                <w:sz w:val="18"/>
                <w:szCs w:val="18"/>
              </w:rPr>
              <w:t>2.</w:t>
            </w:r>
          </w:p>
        </w:tc>
        <w:tc>
          <w:tcPr>
            <w:tcW w:w="3110" w:type="pct"/>
            <w:tcBorders>
              <w:top w:val="single" w:sz="4" w:space="0" w:color="auto"/>
              <w:left w:val="single" w:sz="4" w:space="0" w:color="auto"/>
              <w:bottom w:val="single" w:sz="4" w:space="0" w:color="auto"/>
              <w:right w:val="single" w:sz="4" w:space="0" w:color="auto"/>
            </w:tcBorders>
            <w:vAlign w:val="center"/>
          </w:tcPr>
          <w:p w14:paraId="273BB083" w14:textId="293AFF84" w:rsidR="00FC4524" w:rsidRPr="00F57620" w:rsidRDefault="00FC4524" w:rsidP="00FC4524">
            <w:pPr>
              <w:spacing w:after="0" w:line="240" w:lineRule="auto"/>
              <w:rPr>
                <w:rFonts w:asciiTheme="minorHAnsi" w:hAnsiTheme="minorHAnsi" w:cstheme="minorHAnsi"/>
                <w:sz w:val="18"/>
                <w:szCs w:val="18"/>
                <w:lang w:eastAsia="pl-PL"/>
              </w:rPr>
            </w:pPr>
            <w:r>
              <w:rPr>
                <w:rFonts w:cs="Calibri"/>
                <w:color w:val="000000"/>
                <w:sz w:val="20"/>
                <w:szCs w:val="20"/>
              </w:rPr>
              <w:t>Filet z kurczaka</w:t>
            </w:r>
          </w:p>
        </w:tc>
        <w:tc>
          <w:tcPr>
            <w:tcW w:w="881" w:type="pct"/>
            <w:tcBorders>
              <w:top w:val="single" w:sz="4" w:space="0" w:color="auto"/>
              <w:left w:val="single" w:sz="4" w:space="0" w:color="auto"/>
              <w:bottom w:val="single" w:sz="4" w:space="0" w:color="auto"/>
              <w:right w:val="single" w:sz="4" w:space="0" w:color="auto"/>
            </w:tcBorders>
            <w:vAlign w:val="center"/>
          </w:tcPr>
          <w:p w14:paraId="37EF62BD" w14:textId="5769271F" w:rsidR="00FC4524" w:rsidRPr="00F57620" w:rsidRDefault="00FC4524" w:rsidP="00FC4524">
            <w:pPr>
              <w:spacing w:after="0" w:line="240" w:lineRule="auto"/>
              <w:jc w:val="center"/>
              <w:rPr>
                <w:rFonts w:asciiTheme="minorHAnsi" w:hAnsiTheme="minorHAnsi" w:cstheme="minorHAnsi"/>
                <w:sz w:val="18"/>
                <w:szCs w:val="18"/>
                <w:lang w:eastAsia="pl-PL"/>
              </w:rPr>
            </w:pPr>
            <w:r>
              <w:rPr>
                <w:rFonts w:cs="Calibri"/>
                <w:color w:val="000000"/>
                <w:sz w:val="20"/>
                <w:szCs w:val="20"/>
              </w:rPr>
              <w:t>kg</w:t>
            </w:r>
          </w:p>
        </w:tc>
        <w:tc>
          <w:tcPr>
            <w:tcW w:w="587" w:type="pct"/>
            <w:tcBorders>
              <w:top w:val="single" w:sz="4" w:space="0" w:color="auto"/>
              <w:left w:val="single" w:sz="4" w:space="0" w:color="auto"/>
              <w:bottom w:val="single" w:sz="4" w:space="0" w:color="auto"/>
              <w:right w:val="single" w:sz="4" w:space="0" w:color="auto"/>
            </w:tcBorders>
            <w:vAlign w:val="center"/>
          </w:tcPr>
          <w:p w14:paraId="75ABBBA2" w14:textId="780EA4A1" w:rsidR="00FC4524" w:rsidRPr="00F57620" w:rsidRDefault="00FC4524" w:rsidP="00FC4524">
            <w:pPr>
              <w:spacing w:after="0" w:line="240" w:lineRule="auto"/>
              <w:jc w:val="center"/>
              <w:rPr>
                <w:rFonts w:asciiTheme="minorHAnsi" w:hAnsiTheme="minorHAnsi" w:cstheme="minorHAnsi"/>
                <w:sz w:val="18"/>
                <w:szCs w:val="18"/>
                <w:lang w:eastAsia="pl-PL"/>
              </w:rPr>
            </w:pPr>
            <w:r>
              <w:rPr>
                <w:rFonts w:cs="Calibri"/>
                <w:color w:val="000000"/>
                <w:sz w:val="20"/>
                <w:szCs w:val="20"/>
              </w:rPr>
              <w:t>1000</w:t>
            </w:r>
          </w:p>
        </w:tc>
      </w:tr>
      <w:tr w:rsidR="00FC4524" w:rsidRPr="002F578E" w14:paraId="2B416BB8" w14:textId="77777777" w:rsidTr="002F578E">
        <w:trPr>
          <w:trHeight w:val="387"/>
        </w:trPr>
        <w:tc>
          <w:tcPr>
            <w:tcW w:w="422" w:type="pct"/>
            <w:tcBorders>
              <w:top w:val="single" w:sz="4" w:space="0" w:color="auto"/>
              <w:left w:val="single" w:sz="4" w:space="0" w:color="auto"/>
              <w:bottom w:val="single" w:sz="4" w:space="0" w:color="auto"/>
              <w:right w:val="single" w:sz="4" w:space="0" w:color="auto"/>
            </w:tcBorders>
          </w:tcPr>
          <w:p w14:paraId="2EDDED4E" w14:textId="77777777" w:rsidR="00FC4524" w:rsidRPr="00F57620" w:rsidRDefault="00FC4524" w:rsidP="00FC4524">
            <w:pPr>
              <w:spacing w:after="0" w:line="240" w:lineRule="auto"/>
              <w:rPr>
                <w:rFonts w:asciiTheme="minorHAnsi" w:hAnsiTheme="minorHAnsi" w:cstheme="minorHAnsi"/>
                <w:sz w:val="18"/>
                <w:szCs w:val="18"/>
              </w:rPr>
            </w:pPr>
            <w:r w:rsidRPr="00F57620">
              <w:rPr>
                <w:rFonts w:asciiTheme="minorHAnsi" w:hAnsiTheme="minorHAnsi" w:cstheme="minorHAnsi"/>
                <w:sz w:val="18"/>
                <w:szCs w:val="18"/>
              </w:rPr>
              <w:t>3</w:t>
            </w:r>
          </w:p>
        </w:tc>
        <w:tc>
          <w:tcPr>
            <w:tcW w:w="3110" w:type="pct"/>
            <w:tcBorders>
              <w:top w:val="single" w:sz="4" w:space="0" w:color="auto"/>
              <w:left w:val="single" w:sz="4" w:space="0" w:color="auto"/>
              <w:bottom w:val="single" w:sz="4" w:space="0" w:color="auto"/>
              <w:right w:val="single" w:sz="4" w:space="0" w:color="auto"/>
            </w:tcBorders>
            <w:vAlign w:val="center"/>
          </w:tcPr>
          <w:p w14:paraId="12E58E93" w14:textId="64CEA28E" w:rsidR="00FC4524" w:rsidRPr="00F57620" w:rsidRDefault="00FC4524" w:rsidP="00FC4524">
            <w:pPr>
              <w:spacing w:after="0" w:line="240" w:lineRule="auto"/>
              <w:rPr>
                <w:rFonts w:asciiTheme="minorHAnsi" w:hAnsiTheme="minorHAnsi" w:cstheme="minorHAnsi"/>
                <w:sz w:val="18"/>
                <w:szCs w:val="18"/>
                <w:lang w:eastAsia="pl-PL"/>
              </w:rPr>
            </w:pPr>
            <w:r>
              <w:rPr>
                <w:rFonts w:cs="Calibri"/>
                <w:color w:val="000000"/>
                <w:sz w:val="20"/>
                <w:szCs w:val="20"/>
              </w:rPr>
              <w:t>Podudzie z kurczaka</w:t>
            </w:r>
          </w:p>
        </w:tc>
        <w:tc>
          <w:tcPr>
            <w:tcW w:w="881" w:type="pct"/>
            <w:tcBorders>
              <w:top w:val="single" w:sz="4" w:space="0" w:color="auto"/>
              <w:left w:val="single" w:sz="4" w:space="0" w:color="auto"/>
              <w:bottom w:val="single" w:sz="4" w:space="0" w:color="auto"/>
              <w:right w:val="single" w:sz="4" w:space="0" w:color="auto"/>
            </w:tcBorders>
            <w:vAlign w:val="center"/>
          </w:tcPr>
          <w:p w14:paraId="0B9B4A96" w14:textId="663F1B58" w:rsidR="00FC4524" w:rsidRPr="00F57620" w:rsidRDefault="00FC4524" w:rsidP="00FC4524">
            <w:pPr>
              <w:spacing w:after="0" w:line="240" w:lineRule="auto"/>
              <w:jc w:val="center"/>
              <w:rPr>
                <w:rFonts w:asciiTheme="minorHAnsi" w:hAnsiTheme="minorHAnsi" w:cstheme="minorHAnsi"/>
                <w:sz w:val="18"/>
                <w:szCs w:val="18"/>
                <w:lang w:eastAsia="pl-PL"/>
              </w:rPr>
            </w:pPr>
            <w:r>
              <w:rPr>
                <w:rFonts w:cs="Calibri"/>
                <w:color w:val="000000"/>
                <w:sz w:val="20"/>
                <w:szCs w:val="20"/>
              </w:rPr>
              <w:t>kg</w:t>
            </w:r>
          </w:p>
        </w:tc>
        <w:tc>
          <w:tcPr>
            <w:tcW w:w="587" w:type="pct"/>
            <w:tcBorders>
              <w:top w:val="single" w:sz="4" w:space="0" w:color="auto"/>
              <w:left w:val="single" w:sz="4" w:space="0" w:color="auto"/>
              <w:bottom w:val="single" w:sz="4" w:space="0" w:color="auto"/>
              <w:right w:val="single" w:sz="4" w:space="0" w:color="auto"/>
            </w:tcBorders>
            <w:vAlign w:val="center"/>
          </w:tcPr>
          <w:p w14:paraId="5F892446" w14:textId="1E08DF2E" w:rsidR="00FC4524" w:rsidRPr="00F57620" w:rsidRDefault="00FC4524" w:rsidP="00FC4524">
            <w:pPr>
              <w:spacing w:after="0" w:line="240" w:lineRule="auto"/>
              <w:jc w:val="center"/>
              <w:rPr>
                <w:rFonts w:asciiTheme="minorHAnsi" w:hAnsiTheme="minorHAnsi" w:cstheme="minorHAnsi"/>
                <w:sz w:val="18"/>
                <w:szCs w:val="18"/>
                <w:lang w:eastAsia="pl-PL"/>
              </w:rPr>
            </w:pPr>
            <w:r>
              <w:rPr>
                <w:rFonts w:cs="Calibri"/>
                <w:color w:val="000000"/>
                <w:sz w:val="20"/>
                <w:szCs w:val="20"/>
              </w:rPr>
              <w:t>350</w:t>
            </w:r>
          </w:p>
        </w:tc>
      </w:tr>
    </w:tbl>
    <w:p w14:paraId="55A6FA6E" w14:textId="77777777" w:rsidR="00C656D4" w:rsidRPr="002F578E" w:rsidRDefault="00C656D4" w:rsidP="00C656D4">
      <w:pPr>
        <w:rPr>
          <w:rFonts w:asciiTheme="minorHAnsi" w:hAnsiTheme="minorHAnsi" w:cstheme="minorHAnsi"/>
          <w:b/>
          <w:sz w:val="18"/>
          <w:szCs w:val="18"/>
        </w:rPr>
      </w:pPr>
    </w:p>
    <w:p w14:paraId="09E9C1C4" w14:textId="144BEA70" w:rsidR="00F716E5" w:rsidRPr="002F578E" w:rsidRDefault="00F716E5" w:rsidP="002F578E">
      <w:pPr>
        <w:spacing w:after="0"/>
        <w:rPr>
          <w:rFonts w:asciiTheme="minorHAnsi" w:hAnsiTheme="minorHAnsi" w:cstheme="minorHAnsi"/>
          <w:b/>
          <w:sz w:val="18"/>
          <w:szCs w:val="18"/>
        </w:rPr>
      </w:pPr>
      <w:r w:rsidRPr="002F578E">
        <w:rPr>
          <w:rFonts w:asciiTheme="minorHAnsi" w:hAnsiTheme="minorHAnsi" w:cstheme="minorHAnsi"/>
          <w:sz w:val="18"/>
          <w:szCs w:val="18"/>
        </w:rPr>
        <w:lastRenderedPageBreak/>
        <w:t>Produkty powinny być dostarczone w sposób cykliczny zgodnie z zapotrzebowaniem i w uzgodnieniu z Zamawiającym co najmniej 2 x w tygodniu.</w:t>
      </w:r>
    </w:p>
    <w:p w14:paraId="01E22B07"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Wymagania jakościowe:</w:t>
      </w:r>
    </w:p>
    <w:p w14:paraId="5C994F95"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Wszystkie objęte zamówieniem produkty dostarczane będą w pojemnikach plastikowych (materiał opakowaniowy dopuszczony do kontaktu z żywnością), zamkniętych pokrywą.</w:t>
      </w:r>
    </w:p>
    <w:p w14:paraId="008EEF23"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Do każdego pojemnika powinna być dołączona etykieta zawierająca dane zgodne z podanymi niżej sposobem znakowania opakowania zbiorczego. Każdy asortyment produktów powinien być dostarczony w oddzielnym pojemniku.</w:t>
      </w:r>
    </w:p>
    <w:p w14:paraId="0678BA54"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Oznakowania opakowania zbiorczego:</w:t>
      </w:r>
    </w:p>
    <w:p w14:paraId="6090ED39"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nazwa środka spożywczego</w:t>
      </w:r>
    </w:p>
    <w:p w14:paraId="32E99EB3"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dane identyfikujące producenta środka spożywczego</w:t>
      </w:r>
    </w:p>
    <w:p w14:paraId="4779FE56"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dane identyfikujące miejsca pochodzenia</w:t>
      </w:r>
    </w:p>
    <w:p w14:paraId="2E1F03C2"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zawartość netto środka spożywczego</w:t>
      </w:r>
    </w:p>
    <w:p w14:paraId="76DFED22"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data minimalnej trwałości lub termin przydatności do spożycia</w:t>
      </w:r>
    </w:p>
    <w:p w14:paraId="07993262"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w:t>
      </w:r>
    </w:p>
    <w:p w14:paraId="1B2E84FD"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obce posmaki, zapachy</w:t>
      </w:r>
    </w:p>
    <w:p w14:paraId="62B097E7"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oślizgłość, nalot pleśni, barwa szarozielona</w:t>
      </w:r>
    </w:p>
    <w:p w14:paraId="2BC06963"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objawy obniżenia jędrności i elastyczności, objawy wskazujące na zaparzenie mięsa</w:t>
      </w:r>
    </w:p>
    <w:p w14:paraId="0F97C718"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obecność bakterii salmonelli, gronkowców chorobotwórczych i z grupy coli</w:t>
      </w:r>
    </w:p>
    <w:p w14:paraId="4CBDAC2D"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obecność szkodników oraz ich pozostałości</w:t>
      </w:r>
    </w:p>
    <w:p w14:paraId="238306A0"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brak oznakowania opakowań, ich uszkodzenia mechaniczne, zabrudzenia</w:t>
      </w:r>
    </w:p>
    <w:p w14:paraId="74A1FE84"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zanieczyszczenia fizyczne i mechaniczne</w:t>
      </w:r>
    </w:p>
    <w:p w14:paraId="05ADF85B" w14:textId="77777777" w:rsidR="004E5120" w:rsidRPr="002F578E" w:rsidRDefault="004E5120" w:rsidP="002F578E">
      <w:pPr>
        <w:spacing w:after="0"/>
        <w:rPr>
          <w:rFonts w:asciiTheme="minorHAnsi" w:hAnsiTheme="minorHAnsi" w:cstheme="minorHAnsi"/>
          <w:b/>
          <w:sz w:val="18"/>
          <w:szCs w:val="18"/>
        </w:rPr>
      </w:pPr>
    </w:p>
    <w:p w14:paraId="7E1D6BD5" w14:textId="3C272D7D" w:rsidR="004E5120" w:rsidRPr="002F578E" w:rsidRDefault="004E512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w:t>
      </w:r>
      <w:r w:rsidR="00CD1A8F" w:rsidRPr="002F578E">
        <w:rPr>
          <w:rFonts w:asciiTheme="minorHAnsi" w:hAnsiTheme="minorHAnsi" w:cstheme="minorHAnsi"/>
          <w:b/>
          <w:sz w:val="18"/>
          <w:szCs w:val="18"/>
        </w:rPr>
        <w:t xml:space="preserve"> </w:t>
      </w:r>
      <w:r w:rsidRPr="002F578E">
        <w:rPr>
          <w:rFonts w:asciiTheme="minorHAnsi" w:hAnsiTheme="minorHAnsi" w:cstheme="minorHAnsi"/>
          <w:b/>
          <w:sz w:val="18"/>
          <w:szCs w:val="18"/>
        </w:rPr>
        <w:t>4</w:t>
      </w:r>
    </w:p>
    <w:p w14:paraId="1C456470" w14:textId="77777777" w:rsidR="00564191" w:rsidRPr="002F578E" w:rsidRDefault="00564191" w:rsidP="002F578E">
      <w:pPr>
        <w:spacing w:after="0"/>
        <w:rPr>
          <w:rFonts w:asciiTheme="minorHAnsi" w:hAnsiTheme="minorHAnsi" w:cstheme="minorHAnsi"/>
          <w:b/>
          <w:bCs/>
          <w:sz w:val="18"/>
          <w:szCs w:val="18"/>
        </w:rPr>
      </w:pPr>
      <w:r w:rsidRPr="002F578E">
        <w:rPr>
          <w:rFonts w:asciiTheme="minorHAnsi" w:hAnsiTheme="minorHAnsi" w:cstheme="minorHAnsi"/>
          <w:b/>
          <w:bCs/>
          <w:sz w:val="18"/>
          <w:szCs w:val="18"/>
        </w:rPr>
        <w:t>„mięso i wędliny”</w:t>
      </w:r>
    </w:p>
    <w:tbl>
      <w:tblPr>
        <w:tblStyle w:val="Tabela-Siatka"/>
        <w:tblW w:w="0" w:type="auto"/>
        <w:tblLook w:val="04A0" w:firstRow="1" w:lastRow="0" w:firstColumn="1" w:lastColumn="0" w:noHBand="0" w:noVBand="1"/>
      </w:tblPr>
      <w:tblGrid>
        <w:gridCol w:w="675"/>
        <w:gridCol w:w="5387"/>
        <w:gridCol w:w="1701"/>
        <w:gridCol w:w="1449"/>
      </w:tblGrid>
      <w:tr w:rsidR="000C555A" w:rsidRPr="002F578E" w14:paraId="7D7E6800" w14:textId="77777777" w:rsidTr="004F4117">
        <w:tc>
          <w:tcPr>
            <w:tcW w:w="675" w:type="dxa"/>
          </w:tcPr>
          <w:p w14:paraId="7C11005C" w14:textId="12CC95B4" w:rsidR="000C555A" w:rsidRPr="00F57620" w:rsidRDefault="000C555A" w:rsidP="000C555A">
            <w:pPr>
              <w:rPr>
                <w:rFonts w:asciiTheme="minorHAnsi" w:hAnsiTheme="minorHAnsi" w:cstheme="minorHAnsi"/>
                <w:b/>
                <w:sz w:val="18"/>
                <w:szCs w:val="18"/>
              </w:rPr>
            </w:pPr>
            <w:r w:rsidRPr="00F57620">
              <w:rPr>
                <w:rFonts w:asciiTheme="minorHAnsi" w:hAnsiTheme="minorHAnsi" w:cstheme="minorHAnsi"/>
                <w:b/>
                <w:sz w:val="18"/>
                <w:szCs w:val="18"/>
              </w:rPr>
              <w:t>Lp.</w:t>
            </w:r>
          </w:p>
        </w:tc>
        <w:tc>
          <w:tcPr>
            <w:tcW w:w="5387" w:type="dxa"/>
          </w:tcPr>
          <w:p w14:paraId="3347C6DA" w14:textId="4D97E1A6" w:rsidR="000C555A" w:rsidRPr="00F57620" w:rsidRDefault="000C555A" w:rsidP="000C555A">
            <w:pPr>
              <w:rPr>
                <w:rFonts w:asciiTheme="minorHAnsi" w:hAnsiTheme="minorHAnsi" w:cstheme="minorHAnsi"/>
                <w:b/>
                <w:sz w:val="18"/>
                <w:szCs w:val="18"/>
              </w:rPr>
            </w:pPr>
            <w:r w:rsidRPr="00F57620">
              <w:rPr>
                <w:rFonts w:asciiTheme="minorHAnsi" w:hAnsiTheme="minorHAnsi" w:cstheme="minorHAnsi"/>
                <w:b/>
                <w:sz w:val="18"/>
                <w:szCs w:val="18"/>
              </w:rPr>
              <w:t>Nazwa produktu</w:t>
            </w:r>
          </w:p>
        </w:tc>
        <w:tc>
          <w:tcPr>
            <w:tcW w:w="1701" w:type="dxa"/>
          </w:tcPr>
          <w:p w14:paraId="56B86D2D" w14:textId="77777777" w:rsidR="000C555A" w:rsidRPr="00F57620" w:rsidRDefault="000C555A" w:rsidP="000C555A">
            <w:pPr>
              <w:rPr>
                <w:rFonts w:asciiTheme="minorHAnsi" w:hAnsiTheme="minorHAnsi" w:cstheme="minorHAnsi"/>
                <w:b/>
                <w:sz w:val="18"/>
                <w:szCs w:val="18"/>
              </w:rPr>
            </w:pPr>
            <w:r w:rsidRPr="00F57620">
              <w:rPr>
                <w:rFonts w:asciiTheme="minorHAnsi" w:hAnsiTheme="minorHAnsi" w:cstheme="minorHAnsi"/>
                <w:b/>
                <w:sz w:val="18"/>
                <w:szCs w:val="18"/>
              </w:rPr>
              <w:t>Jednostka</w:t>
            </w:r>
          </w:p>
          <w:p w14:paraId="63A475BB" w14:textId="7C41494F" w:rsidR="000C555A" w:rsidRPr="00F57620" w:rsidRDefault="000C555A" w:rsidP="000C555A">
            <w:pPr>
              <w:rPr>
                <w:rFonts w:asciiTheme="minorHAnsi" w:hAnsiTheme="minorHAnsi" w:cstheme="minorHAnsi"/>
                <w:b/>
                <w:sz w:val="18"/>
                <w:szCs w:val="18"/>
              </w:rPr>
            </w:pPr>
            <w:r w:rsidRPr="00F57620">
              <w:rPr>
                <w:rFonts w:asciiTheme="minorHAnsi" w:hAnsiTheme="minorHAnsi" w:cstheme="minorHAnsi"/>
                <w:b/>
                <w:sz w:val="18"/>
                <w:szCs w:val="18"/>
              </w:rPr>
              <w:t>miary</w:t>
            </w:r>
          </w:p>
        </w:tc>
        <w:tc>
          <w:tcPr>
            <w:tcW w:w="1449" w:type="dxa"/>
          </w:tcPr>
          <w:p w14:paraId="37456D49" w14:textId="6FA66677" w:rsidR="000C555A" w:rsidRPr="00F57620" w:rsidRDefault="000C555A" w:rsidP="000C555A">
            <w:pPr>
              <w:rPr>
                <w:rFonts w:asciiTheme="minorHAnsi" w:hAnsiTheme="minorHAnsi" w:cstheme="minorHAnsi"/>
                <w:b/>
                <w:sz w:val="18"/>
                <w:szCs w:val="18"/>
              </w:rPr>
            </w:pPr>
            <w:r w:rsidRPr="00F57620">
              <w:rPr>
                <w:rFonts w:asciiTheme="minorHAnsi" w:hAnsiTheme="minorHAnsi" w:cstheme="minorHAnsi"/>
                <w:b/>
                <w:sz w:val="18"/>
                <w:szCs w:val="18"/>
              </w:rPr>
              <w:t>Ilość</w:t>
            </w:r>
          </w:p>
        </w:tc>
      </w:tr>
      <w:tr w:rsidR="00FC4524" w:rsidRPr="002F578E" w14:paraId="37E81F44" w14:textId="77777777" w:rsidTr="004F4117">
        <w:tc>
          <w:tcPr>
            <w:tcW w:w="675" w:type="dxa"/>
          </w:tcPr>
          <w:p w14:paraId="7568CA13" w14:textId="3A862922"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1</w:t>
            </w:r>
          </w:p>
        </w:tc>
        <w:tc>
          <w:tcPr>
            <w:tcW w:w="5387" w:type="dxa"/>
            <w:vAlign w:val="center"/>
          </w:tcPr>
          <w:p w14:paraId="501D2154" w14:textId="33E8B0BA" w:rsidR="00FC4524" w:rsidRPr="00F57620" w:rsidRDefault="00FC4524" w:rsidP="00FC4524">
            <w:pPr>
              <w:rPr>
                <w:rFonts w:asciiTheme="minorHAnsi" w:hAnsiTheme="minorHAnsi" w:cstheme="minorHAnsi"/>
                <w:b/>
                <w:sz w:val="18"/>
                <w:szCs w:val="18"/>
              </w:rPr>
            </w:pPr>
            <w:r>
              <w:rPr>
                <w:rFonts w:cs="Calibri"/>
                <w:color w:val="000000"/>
              </w:rPr>
              <w:t>Boczek surowy</w:t>
            </w:r>
          </w:p>
        </w:tc>
        <w:tc>
          <w:tcPr>
            <w:tcW w:w="1701" w:type="dxa"/>
            <w:vAlign w:val="center"/>
          </w:tcPr>
          <w:p w14:paraId="0894790C" w14:textId="00D0A704" w:rsidR="00FC4524" w:rsidRPr="00F57620" w:rsidRDefault="00FC4524" w:rsidP="00FC4524">
            <w:pPr>
              <w:rPr>
                <w:rFonts w:asciiTheme="minorHAnsi" w:hAnsiTheme="minorHAnsi" w:cstheme="minorHAnsi"/>
                <w:b/>
                <w:sz w:val="18"/>
                <w:szCs w:val="18"/>
              </w:rPr>
            </w:pPr>
            <w:r>
              <w:rPr>
                <w:rFonts w:cs="Calibri"/>
                <w:color w:val="000000"/>
              </w:rPr>
              <w:t>kg</w:t>
            </w:r>
          </w:p>
        </w:tc>
        <w:tc>
          <w:tcPr>
            <w:tcW w:w="1449" w:type="dxa"/>
            <w:vAlign w:val="center"/>
          </w:tcPr>
          <w:p w14:paraId="42F4798E" w14:textId="5FA3F6F4" w:rsidR="00FC4524" w:rsidRPr="00F57620" w:rsidRDefault="00FC4524" w:rsidP="00FC4524">
            <w:pPr>
              <w:rPr>
                <w:rFonts w:asciiTheme="minorHAnsi" w:hAnsiTheme="minorHAnsi" w:cstheme="minorHAnsi"/>
                <w:b/>
                <w:sz w:val="18"/>
                <w:szCs w:val="18"/>
              </w:rPr>
            </w:pPr>
            <w:r>
              <w:rPr>
                <w:rFonts w:cs="Calibri"/>
                <w:color w:val="000000"/>
              </w:rPr>
              <w:t>70</w:t>
            </w:r>
          </w:p>
        </w:tc>
      </w:tr>
      <w:tr w:rsidR="00FC4524" w:rsidRPr="002F578E" w14:paraId="59E99AE0" w14:textId="77777777" w:rsidTr="004F4117">
        <w:tc>
          <w:tcPr>
            <w:tcW w:w="675" w:type="dxa"/>
          </w:tcPr>
          <w:p w14:paraId="5F045602" w14:textId="47E4CC2D"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2</w:t>
            </w:r>
          </w:p>
        </w:tc>
        <w:tc>
          <w:tcPr>
            <w:tcW w:w="5387" w:type="dxa"/>
            <w:vAlign w:val="center"/>
          </w:tcPr>
          <w:p w14:paraId="4464708E" w14:textId="3045D8D1" w:rsidR="00FC4524" w:rsidRPr="00F57620" w:rsidRDefault="00FC4524" w:rsidP="00FC4524">
            <w:pPr>
              <w:rPr>
                <w:rFonts w:asciiTheme="minorHAnsi" w:hAnsiTheme="minorHAnsi" w:cstheme="minorHAnsi"/>
                <w:b/>
                <w:sz w:val="18"/>
                <w:szCs w:val="18"/>
              </w:rPr>
            </w:pPr>
            <w:r>
              <w:rPr>
                <w:rFonts w:cs="Calibri"/>
                <w:color w:val="000000"/>
              </w:rPr>
              <w:t>Schab bez kości</w:t>
            </w:r>
          </w:p>
        </w:tc>
        <w:tc>
          <w:tcPr>
            <w:tcW w:w="1701" w:type="dxa"/>
            <w:vAlign w:val="center"/>
          </w:tcPr>
          <w:p w14:paraId="5C3ECBA7" w14:textId="029B97A1" w:rsidR="00FC4524" w:rsidRPr="00F57620" w:rsidRDefault="00FC4524" w:rsidP="00FC4524">
            <w:pPr>
              <w:rPr>
                <w:rFonts w:asciiTheme="minorHAnsi" w:hAnsiTheme="minorHAnsi" w:cstheme="minorHAnsi"/>
                <w:b/>
                <w:sz w:val="18"/>
                <w:szCs w:val="18"/>
              </w:rPr>
            </w:pPr>
            <w:r>
              <w:rPr>
                <w:rFonts w:cs="Calibri"/>
                <w:color w:val="000000"/>
              </w:rPr>
              <w:t>kg</w:t>
            </w:r>
          </w:p>
        </w:tc>
        <w:tc>
          <w:tcPr>
            <w:tcW w:w="1449" w:type="dxa"/>
            <w:vAlign w:val="center"/>
          </w:tcPr>
          <w:p w14:paraId="7017BE3A" w14:textId="2614BCD4" w:rsidR="00FC4524" w:rsidRPr="00F57620" w:rsidRDefault="00FC4524" w:rsidP="00FC4524">
            <w:pPr>
              <w:rPr>
                <w:rFonts w:asciiTheme="minorHAnsi" w:hAnsiTheme="minorHAnsi" w:cstheme="minorHAnsi"/>
                <w:b/>
                <w:sz w:val="18"/>
                <w:szCs w:val="18"/>
              </w:rPr>
            </w:pPr>
            <w:r>
              <w:rPr>
                <w:rFonts w:cs="Calibri"/>
                <w:color w:val="000000"/>
              </w:rPr>
              <w:t>680</w:t>
            </w:r>
          </w:p>
        </w:tc>
      </w:tr>
      <w:tr w:rsidR="00FC4524" w:rsidRPr="002F578E" w14:paraId="420DCF0D" w14:textId="77777777" w:rsidTr="004F4117">
        <w:tc>
          <w:tcPr>
            <w:tcW w:w="675" w:type="dxa"/>
          </w:tcPr>
          <w:p w14:paraId="71E75B1D" w14:textId="2F79B77C"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3</w:t>
            </w:r>
          </w:p>
        </w:tc>
        <w:tc>
          <w:tcPr>
            <w:tcW w:w="5387" w:type="dxa"/>
            <w:vAlign w:val="center"/>
          </w:tcPr>
          <w:p w14:paraId="539F5C46" w14:textId="049CD37C" w:rsidR="00FC4524" w:rsidRPr="00F57620" w:rsidRDefault="00FC4524" w:rsidP="00FC4524">
            <w:pPr>
              <w:rPr>
                <w:rFonts w:asciiTheme="minorHAnsi" w:hAnsiTheme="minorHAnsi" w:cstheme="minorHAnsi"/>
                <w:b/>
                <w:sz w:val="18"/>
                <w:szCs w:val="18"/>
              </w:rPr>
            </w:pPr>
            <w:r>
              <w:rPr>
                <w:rFonts w:cs="Calibri"/>
                <w:color w:val="000000"/>
              </w:rPr>
              <w:t>Łopatka bez kości</w:t>
            </w:r>
          </w:p>
        </w:tc>
        <w:tc>
          <w:tcPr>
            <w:tcW w:w="1701" w:type="dxa"/>
            <w:vAlign w:val="center"/>
          </w:tcPr>
          <w:p w14:paraId="23A3C345" w14:textId="0F69E496" w:rsidR="00FC4524" w:rsidRPr="00F57620" w:rsidRDefault="00FC4524" w:rsidP="00FC4524">
            <w:pPr>
              <w:rPr>
                <w:rFonts w:asciiTheme="minorHAnsi" w:hAnsiTheme="minorHAnsi" w:cstheme="minorHAnsi"/>
                <w:b/>
                <w:sz w:val="18"/>
                <w:szCs w:val="18"/>
              </w:rPr>
            </w:pPr>
            <w:r>
              <w:rPr>
                <w:rFonts w:cs="Calibri"/>
                <w:color w:val="000000"/>
              </w:rPr>
              <w:t>kg</w:t>
            </w:r>
          </w:p>
        </w:tc>
        <w:tc>
          <w:tcPr>
            <w:tcW w:w="1449" w:type="dxa"/>
            <w:vAlign w:val="center"/>
          </w:tcPr>
          <w:p w14:paraId="5C86FFBD" w14:textId="6C730C3B" w:rsidR="00FC4524" w:rsidRPr="00F57620" w:rsidRDefault="00FC4524" w:rsidP="00FC4524">
            <w:pPr>
              <w:rPr>
                <w:rFonts w:asciiTheme="minorHAnsi" w:hAnsiTheme="minorHAnsi" w:cstheme="minorHAnsi"/>
                <w:b/>
                <w:sz w:val="18"/>
                <w:szCs w:val="18"/>
              </w:rPr>
            </w:pPr>
            <w:r>
              <w:rPr>
                <w:rFonts w:cs="Calibri"/>
                <w:color w:val="000000"/>
              </w:rPr>
              <w:t>1150</w:t>
            </w:r>
          </w:p>
        </w:tc>
      </w:tr>
      <w:tr w:rsidR="00FC4524" w:rsidRPr="002F578E" w14:paraId="7F217D10" w14:textId="77777777" w:rsidTr="004F4117">
        <w:tc>
          <w:tcPr>
            <w:tcW w:w="675" w:type="dxa"/>
          </w:tcPr>
          <w:p w14:paraId="26CCF3F3" w14:textId="6B80E16B"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4</w:t>
            </w:r>
          </w:p>
        </w:tc>
        <w:tc>
          <w:tcPr>
            <w:tcW w:w="5387" w:type="dxa"/>
            <w:vAlign w:val="center"/>
          </w:tcPr>
          <w:p w14:paraId="1FB77D08" w14:textId="14A9270D" w:rsidR="00FC4524" w:rsidRPr="00F57620" w:rsidRDefault="00FC4524" w:rsidP="00FC4524">
            <w:pPr>
              <w:rPr>
                <w:rFonts w:asciiTheme="minorHAnsi" w:hAnsiTheme="minorHAnsi" w:cstheme="minorHAnsi"/>
                <w:b/>
                <w:sz w:val="18"/>
                <w:szCs w:val="18"/>
              </w:rPr>
            </w:pPr>
            <w:r>
              <w:rPr>
                <w:rFonts w:cs="Calibri"/>
                <w:color w:val="000000"/>
              </w:rPr>
              <w:t>Biodrówka</w:t>
            </w:r>
          </w:p>
        </w:tc>
        <w:tc>
          <w:tcPr>
            <w:tcW w:w="1701" w:type="dxa"/>
            <w:vAlign w:val="center"/>
          </w:tcPr>
          <w:p w14:paraId="5D4467E2" w14:textId="384BDBB0" w:rsidR="00FC4524" w:rsidRPr="00F57620" w:rsidRDefault="00FC4524" w:rsidP="00FC4524">
            <w:pPr>
              <w:rPr>
                <w:rFonts w:asciiTheme="minorHAnsi" w:hAnsiTheme="minorHAnsi" w:cstheme="minorHAnsi"/>
                <w:b/>
                <w:sz w:val="18"/>
                <w:szCs w:val="18"/>
              </w:rPr>
            </w:pPr>
            <w:r>
              <w:rPr>
                <w:rFonts w:cs="Calibri"/>
                <w:color w:val="000000"/>
              </w:rPr>
              <w:t>kg</w:t>
            </w:r>
          </w:p>
        </w:tc>
        <w:tc>
          <w:tcPr>
            <w:tcW w:w="1449" w:type="dxa"/>
            <w:vAlign w:val="center"/>
          </w:tcPr>
          <w:p w14:paraId="245229FC" w14:textId="5137D118" w:rsidR="00FC4524" w:rsidRPr="00F57620" w:rsidRDefault="00FC4524" w:rsidP="00FC4524">
            <w:pPr>
              <w:rPr>
                <w:rFonts w:asciiTheme="minorHAnsi" w:hAnsiTheme="minorHAnsi" w:cstheme="minorHAnsi"/>
                <w:b/>
                <w:sz w:val="18"/>
                <w:szCs w:val="18"/>
              </w:rPr>
            </w:pPr>
            <w:r>
              <w:rPr>
                <w:rFonts w:cs="Calibri"/>
                <w:color w:val="000000"/>
              </w:rPr>
              <w:t>420</w:t>
            </w:r>
          </w:p>
        </w:tc>
      </w:tr>
      <w:tr w:rsidR="00FC4524" w:rsidRPr="002F578E" w14:paraId="5C5C2080" w14:textId="77777777" w:rsidTr="004F4117">
        <w:tc>
          <w:tcPr>
            <w:tcW w:w="675" w:type="dxa"/>
          </w:tcPr>
          <w:p w14:paraId="42C7CAD2" w14:textId="4A54A9C0"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5</w:t>
            </w:r>
          </w:p>
        </w:tc>
        <w:tc>
          <w:tcPr>
            <w:tcW w:w="5387" w:type="dxa"/>
            <w:vAlign w:val="center"/>
          </w:tcPr>
          <w:p w14:paraId="05BCA572" w14:textId="655D5D9C" w:rsidR="00FC4524" w:rsidRPr="00F57620" w:rsidRDefault="00FC4524" w:rsidP="00FC4524">
            <w:pPr>
              <w:rPr>
                <w:rFonts w:asciiTheme="minorHAnsi" w:hAnsiTheme="minorHAnsi" w:cstheme="minorHAnsi"/>
                <w:b/>
                <w:sz w:val="18"/>
                <w:szCs w:val="18"/>
              </w:rPr>
            </w:pPr>
            <w:r>
              <w:rPr>
                <w:rFonts w:cs="Calibri"/>
                <w:color w:val="000000"/>
              </w:rPr>
              <w:t>Żeberka</w:t>
            </w:r>
          </w:p>
        </w:tc>
        <w:tc>
          <w:tcPr>
            <w:tcW w:w="1701" w:type="dxa"/>
            <w:vAlign w:val="center"/>
          </w:tcPr>
          <w:p w14:paraId="3123C102" w14:textId="49DD05FC" w:rsidR="00FC4524" w:rsidRPr="00F57620" w:rsidRDefault="00FC4524" w:rsidP="00FC4524">
            <w:pPr>
              <w:rPr>
                <w:rFonts w:asciiTheme="minorHAnsi" w:hAnsiTheme="minorHAnsi" w:cstheme="minorHAnsi"/>
                <w:b/>
                <w:sz w:val="18"/>
                <w:szCs w:val="18"/>
              </w:rPr>
            </w:pPr>
            <w:r>
              <w:rPr>
                <w:rFonts w:cs="Calibri"/>
                <w:color w:val="000000"/>
              </w:rPr>
              <w:t>kg</w:t>
            </w:r>
          </w:p>
        </w:tc>
        <w:tc>
          <w:tcPr>
            <w:tcW w:w="1449" w:type="dxa"/>
            <w:vAlign w:val="center"/>
          </w:tcPr>
          <w:p w14:paraId="43B04537" w14:textId="3F3B65FF" w:rsidR="00FC4524" w:rsidRPr="00F57620" w:rsidRDefault="00FC4524" w:rsidP="00FC4524">
            <w:pPr>
              <w:rPr>
                <w:rFonts w:asciiTheme="minorHAnsi" w:hAnsiTheme="minorHAnsi" w:cstheme="minorHAnsi"/>
                <w:b/>
                <w:sz w:val="18"/>
                <w:szCs w:val="18"/>
              </w:rPr>
            </w:pPr>
            <w:r>
              <w:rPr>
                <w:rFonts w:cs="Calibri"/>
                <w:color w:val="000000"/>
              </w:rPr>
              <w:t>15</w:t>
            </w:r>
          </w:p>
        </w:tc>
      </w:tr>
      <w:tr w:rsidR="00FC4524" w:rsidRPr="002F578E" w14:paraId="390CF4CE" w14:textId="77777777" w:rsidTr="004F4117">
        <w:tc>
          <w:tcPr>
            <w:tcW w:w="675" w:type="dxa"/>
          </w:tcPr>
          <w:p w14:paraId="5557C051" w14:textId="2D010989"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6</w:t>
            </w:r>
          </w:p>
        </w:tc>
        <w:tc>
          <w:tcPr>
            <w:tcW w:w="5387" w:type="dxa"/>
            <w:vAlign w:val="center"/>
          </w:tcPr>
          <w:p w14:paraId="2279B9E5" w14:textId="64C4AC1F" w:rsidR="00FC4524" w:rsidRPr="00F57620" w:rsidRDefault="00FC4524" w:rsidP="00FC4524">
            <w:pPr>
              <w:rPr>
                <w:rFonts w:asciiTheme="minorHAnsi" w:hAnsiTheme="minorHAnsi" w:cstheme="minorHAnsi"/>
                <w:b/>
                <w:sz w:val="18"/>
                <w:szCs w:val="18"/>
              </w:rPr>
            </w:pPr>
            <w:r>
              <w:rPr>
                <w:rFonts w:cs="Calibri"/>
                <w:color w:val="000000"/>
              </w:rPr>
              <w:t>Boczek wędzony</w:t>
            </w:r>
          </w:p>
        </w:tc>
        <w:tc>
          <w:tcPr>
            <w:tcW w:w="1701" w:type="dxa"/>
            <w:vAlign w:val="center"/>
          </w:tcPr>
          <w:p w14:paraId="32DD5132" w14:textId="680BFBD9" w:rsidR="00FC4524" w:rsidRPr="00F57620" w:rsidRDefault="00FC4524" w:rsidP="00FC4524">
            <w:pPr>
              <w:rPr>
                <w:rFonts w:asciiTheme="minorHAnsi" w:hAnsiTheme="minorHAnsi" w:cstheme="minorHAnsi"/>
                <w:b/>
                <w:sz w:val="18"/>
                <w:szCs w:val="18"/>
              </w:rPr>
            </w:pPr>
            <w:r>
              <w:rPr>
                <w:rFonts w:cs="Calibri"/>
                <w:color w:val="000000"/>
              </w:rPr>
              <w:t>kg</w:t>
            </w:r>
          </w:p>
        </w:tc>
        <w:tc>
          <w:tcPr>
            <w:tcW w:w="1449" w:type="dxa"/>
            <w:vAlign w:val="center"/>
          </w:tcPr>
          <w:p w14:paraId="6F80BE2F" w14:textId="2EC9A4D3" w:rsidR="00FC4524" w:rsidRPr="00F57620" w:rsidRDefault="00FC4524" w:rsidP="00FC4524">
            <w:pPr>
              <w:rPr>
                <w:rFonts w:asciiTheme="minorHAnsi" w:hAnsiTheme="minorHAnsi" w:cstheme="minorHAnsi"/>
                <w:b/>
                <w:sz w:val="18"/>
                <w:szCs w:val="18"/>
              </w:rPr>
            </w:pPr>
            <w:r>
              <w:rPr>
                <w:rFonts w:cs="Calibri"/>
                <w:color w:val="000000"/>
              </w:rPr>
              <w:t>10</w:t>
            </w:r>
          </w:p>
        </w:tc>
      </w:tr>
      <w:tr w:rsidR="00FC4524" w:rsidRPr="002F578E" w14:paraId="4A2957DF" w14:textId="77777777" w:rsidTr="004F4117">
        <w:tc>
          <w:tcPr>
            <w:tcW w:w="675" w:type="dxa"/>
          </w:tcPr>
          <w:p w14:paraId="2EF93AE7" w14:textId="688FA171"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7</w:t>
            </w:r>
          </w:p>
        </w:tc>
        <w:tc>
          <w:tcPr>
            <w:tcW w:w="5387" w:type="dxa"/>
            <w:vAlign w:val="center"/>
          </w:tcPr>
          <w:p w14:paraId="2A55765A" w14:textId="08C50933" w:rsidR="00FC4524" w:rsidRPr="00F57620" w:rsidRDefault="00FC4524" w:rsidP="00FC4524">
            <w:pPr>
              <w:rPr>
                <w:rFonts w:asciiTheme="minorHAnsi" w:hAnsiTheme="minorHAnsi" w:cstheme="minorHAnsi"/>
                <w:color w:val="000000"/>
                <w:sz w:val="18"/>
                <w:szCs w:val="18"/>
              </w:rPr>
            </w:pPr>
            <w:r>
              <w:rPr>
                <w:rFonts w:cs="Calibri"/>
                <w:color w:val="000000"/>
              </w:rPr>
              <w:t>Kiełbasa biała</w:t>
            </w:r>
          </w:p>
        </w:tc>
        <w:tc>
          <w:tcPr>
            <w:tcW w:w="1701" w:type="dxa"/>
            <w:vAlign w:val="center"/>
          </w:tcPr>
          <w:p w14:paraId="2BAA2AA5" w14:textId="09FE9524" w:rsidR="00FC4524" w:rsidRPr="00F57620" w:rsidRDefault="00FC4524" w:rsidP="00FC4524">
            <w:pPr>
              <w:rPr>
                <w:rFonts w:asciiTheme="minorHAnsi" w:hAnsiTheme="minorHAnsi" w:cstheme="minorHAnsi"/>
                <w:color w:val="000000"/>
                <w:sz w:val="18"/>
                <w:szCs w:val="18"/>
              </w:rPr>
            </w:pPr>
            <w:r>
              <w:rPr>
                <w:rFonts w:cs="Calibri"/>
                <w:color w:val="000000"/>
              </w:rPr>
              <w:t>kg</w:t>
            </w:r>
          </w:p>
        </w:tc>
        <w:tc>
          <w:tcPr>
            <w:tcW w:w="1449" w:type="dxa"/>
            <w:vAlign w:val="center"/>
          </w:tcPr>
          <w:p w14:paraId="3A32CE83" w14:textId="06AC2E9E" w:rsidR="00FC4524" w:rsidRPr="00F57620" w:rsidRDefault="00FC4524" w:rsidP="00FC4524">
            <w:pPr>
              <w:rPr>
                <w:rFonts w:asciiTheme="minorHAnsi" w:hAnsiTheme="minorHAnsi" w:cstheme="minorHAnsi"/>
                <w:color w:val="000000"/>
                <w:sz w:val="18"/>
                <w:szCs w:val="18"/>
              </w:rPr>
            </w:pPr>
            <w:r>
              <w:rPr>
                <w:rFonts w:cs="Calibri"/>
                <w:color w:val="000000"/>
              </w:rPr>
              <w:t>40</w:t>
            </w:r>
          </w:p>
        </w:tc>
      </w:tr>
      <w:tr w:rsidR="00FC4524" w:rsidRPr="002F578E" w14:paraId="0F55EFA5" w14:textId="77777777" w:rsidTr="004F4117">
        <w:tc>
          <w:tcPr>
            <w:tcW w:w="675" w:type="dxa"/>
          </w:tcPr>
          <w:p w14:paraId="768799DE" w14:textId="69315C84"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8</w:t>
            </w:r>
          </w:p>
        </w:tc>
        <w:tc>
          <w:tcPr>
            <w:tcW w:w="5387" w:type="dxa"/>
            <w:vAlign w:val="center"/>
          </w:tcPr>
          <w:p w14:paraId="4B26C924" w14:textId="16852124" w:rsidR="00FC4524" w:rsidRPr="00F57620" w:rsidRDefault="00FC4524" w:rsidP="00FC4524">
            <w:pPr>
              <w:rPr>
                <w:rFonts w:asciiTheme="minorHAnsi" w:hAnsiTheme="minorHAnsi" w:cstheme="minorHAnsi"/>
                <w:color w:val="000000"/>
                <w:sz w:val="18"/>
                <w:szCs w:val="18"/>
              </w:rPr>
            </w:pPr>
            <w:r>
              <w:rPr>
                <w:rFonts w:cs="Calibri"/>
                <w:color w:val="000000"/>
              </w:rPr>
              <w:t>Parówki</w:t>
            </w:r>
          </w:p>
        </w:tc>
        <w:tc>
          <w:tcPr>
            <w:tcW w:w="1701" w:type="dxa"/>
            <w:vAlign w:val="center"/>
          </w:tcPr>
          <w:p w14:paraId="29FF4EB5" w14:textId="0C552F55" w:rsidR="00FC4524" w:rsidRPr="00F57620" w:rsidRDefault="00FC4524" w:rsidP="00FC4524">
            <w:pPr>
              <w:rPr>
                <w:rFonts w:asciiTheme="minorHAnsi" w:hAnsiTheme="minorHAnsi" w:cstheme="minorHAnsi"/>
                <w:color w:val="000000"/>
                <w:sz w:val="18"/>
                <w:szCs w:val="18"/>
              </w:rPr>
            </w:pPr>
            <w:r>
              <w:rPr>
                <w:rFonts w:cs="Calibri"/>
                <w:color w:val="000000"/>
              </w:rPr>
              <w:t>kg</w:t>
            </w:r>
          </w:p>
        </w:tc>
        <w:tc>
          <w:tcPr>
            <w:tcW w:w="1449" w:type="dxa"/>
            <w:vAlign w:val="center"/>
          </w:tcPr>
          <w:p w14:paraId="427B4D6C" w14:textId="3B058DC5" w:rsidR="00FC4524" w:rsidRPr="00F57620" w:rsidRDefault="00FC4524" w:rsidP="00FC4524">
            <w:pPr>
              <w:rPr>
                <w:rFonts w:asciiTheme="minorHAnsi" w:hAnsiTheme="minorHAnsi" w:cstheme="minorHAnsi"/>
                <w:color w:val="000000"/>
                <w:sz w:val="18"/>
                <w:szCs w:val="18"/>
              </w:rPr>
            </w:pPr>
            <w:r>
              <w:rPr>
                <w:rFonts w:cs="Calibri"/>
                <w:color w:val="000000"/>
              </w:rPr>
              <w:t>28</w:t>
            </w:r>
          </w:p>
        </w:tc>
      </w:tr>
      <w:tr w:rsidR="00FC4524" w:rsidRPr="002F578E" w14:paraId="25944A5D" w14:textId="77777777" w:rsidTr="004F4117">
        <w:tc>
          <w:tcPr>
            <w:tcW w:w="675" w:type="dxa"/>
          </w:tcPr>
          <w:p w14:paraId="516DF380" w14:textId="25B72672"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9</w:t>
            </w:r>
          </w:p>
        </w:tc>
        <w:tc>
          <w:tcPr>
            <w:tcW w:w="5387" w:type="dxa"/>
            <w:vAlign w:val="center"/>
          </w:tcPr>
          <w:p w14:paraId="02235663" w14:textId="5F1C99C1" w:rsidR="00FC4524" w:rsidRPr="00F57620" w:rsidRDefault="00FC4524" w:rsidP="00FC4524">
            <w:pPr>
              <w:rPr>
                <w:rFonts w:asciiTheme="minorHAnsi" w:hAnsiTheme="minorHAnsi" w:cstheme="minorHAnsi"/>
                <w:color w:val="000000"/>
                <w:sz w:val="18"/>
                <w:szCs w:val="18"/>
              </w:rPr>
            </w:pPr>
            <w:r>
              <w:rPr>
                <w:rFonts w:cs="Calibri"/>
                <w:color w:val="000000"/>
              </w:rPr>
              <w:t>Kiełbasa podwawelska</w:t>
            </w:r>
          </w:p>
        </w:tc>
        <w:tc>
          <w:tcPr>
            <w:tcW w:w="1701" w:type="dxa"/>
            <w:vAlign w:val="center"/>
          </w:tcPr>
          <w:p w14:paraId="20B5C21F" w14:textId="67435D20" w:rsidR="00FC4524" w:rsidRPr="00F57620" w:rsidRDefault="00FC4524" w:rsidP="00FC4524">
            <w:pPr>
              <w:rPr>
                <w:rFonts w:asciiTheme="minorHAnsi" w:hAnsiTheme="minorHAnsi" w:cstheme="minorHAnsi"/>
                <w:color w:val="000000"/>
                <w:sz w:val="18"/>
                <w:szCs w:val="18"/>
              </w:rPr>
            </w:pPr>
            <w:r>
              <w:rPr>
                <w:rFonts w:cs="Calibri"/>
                <w:color w:val="000000"/>
              </w:rPr>
              <w:t>kg</w:t>
            </w:r>
          </w:p>
        </w:tc>
        <w:tc>
          <w:tcPr>
            <w:tcW w:w="1449" w:type="dxa"/>
            <w:vAlign w:val="center"/>
          </w:tcPr>
          <w:p w14:paraId="77E4F4E7" w14:textId="1E587090" w:rsidR="00FC4524" w:rsidRPr="00F57620" w:rsidRDefault="00FC4524" w:rsidP="00FC4524">
            <w:pPr>
              <w:rPr>
                <w:rFonts w:asciiTheme="minorHAnsi" w:hAnsiTheme="minorHAnsi" w:cstheme="minorHAnsi"/>
                <w:color w:val="000000"/>
                <w:sz w:val="18"/>
                <w:szCs w:val="18"/>
              </w:rPr>
            </w:pPr>
            <w:r>
              <w:rPr>
                <w:rFonts w:cs="Calibri"/>
                <w:color w:val="000000"/>
              </w:rPr>
              <w:t>60</w:t>
            </w:r>
          </w:p>
        </w:tc>
      </w:tr>
      <w:tr w:rsidR="00FC4524" w:rsidRPr="002F578E" w14:paraId="6528C80E" w14:textId="77777777" w:rsidTr="004F4117">
        <w:tc>
          <w:tcPr>
            <w:tcW w:w="675" w:type="dxa"/>
          </w:tcPr>
          <w:p w14:paraId="7ACF86C7" w14:textId="11B0564B" w:rsidR="00FC4524" w:rsidRPr="00F57620" w:rsidRDefault="00FC4524" w:rsidP="00FC4524">
            <w:pPr>
              <w:rPr>
                <w:rFonts w:asciiTheme="minorHAnsi" w:hAnsiTheme="minorHAnsi" w:cstheme="minorHAnsi"/>
                <w:bCs/>
                <w:sz w:val="18"/>
                <w:szCs w:val="18"/>
              </w:rPr>
            </w:pPr>
            <w:r w:rsidRPr="00F57620">
              <w:rPr>
                <w:rFonts w:asciiTheme="minorHAnsi" w:hAnsiTheme="minorHAnsi" w:cstheme="minorHAnsi"/>
                <w:bCs/>
                <w:sz w:val="18"/>
                <w:szCs w:val="18"/>
              </w:rPr>
              <w:t>10</w:t>
            </w:r>
          </w:p>
        </w:tc>
        <w:tc>
          <w:tcPr>
            <w:tcW w:w="5387" w:type="dxa"/>
            <w:vAlign w:val="center"/>
          </w:tcPr>
          <w:p w14:paraId="0672812C" w14:textId="41E31948" w:rsidR="00FC4524" w:rsidRPr="00F57620" w:rsidRDefault="00FC4524" w:rsidP="00FC4524">
            <w:pPr>
              <w:rPr>
                <w:rFonts w:asciiTheme="minorHAnsi" w:hAnsiTheme="minorHAnsi" w:cstheme="minorHAnsi"/>
                <w:color w:val="000000"/>
                <w:sz w:val="18"/>
                <w:szCs w:val="18"/>
              </w:rPr>
            </w:pPr>
            <w:r>
              <w:rPr>
                <w:rFonts w:cs="Calibri"/>
                <w:color w:val="000000"/>
              </w:rPr>
              <w:t>Karkówka</w:t>
            </w:r>
          </w:p>
        </w:tc>
        <w:tc>
          <w:tcPr>
            <w:tcW w:w="1701" w:type="dxa"/>
            <w:vAlign w:val="center"/>
          </w:tcPr>
          <w:p w14:paraId="71D238A4" w14:textId="404DB83F" w:rsidR="00FC4524" w:rsidRPr="00F57620" w:rsidRDefault="00FC4524" w:rsidP="00FC4524">
            <w:pPr>
              <w:rPr>
                <w:rFonts w:asciiTheme="minorHAnsi" w:hAnsiTheme="minorHAnsi" w:cstheme="minorHAnsi"/>
                <w:color w:val="000000"/>
                <w:sz w:val="18"/>
                <w:szCs w:val="18"/>
              </w:rPr>
            </w:pPr>
            <w:r>
              <w:rPr>
                <w:rFonts w:cs="Calibri"/>
                <w:color w:val="000000"/>
              </w:rPr>
              <w:t>kg</w:t>
            </w:r>
          </w:p>
        </w:tc>
        <w:tc>
          <w:tcPr>
            <w:tcW w:w="1449" w:type="dxa"/>
            <w:vAlign w:val="center"/>
          </w:tcPr>
          <w:p w14:paraId="28D3EC9B" w14:textId="00A2219B" w:rsidR="00FC4524" w:rsidRPr="00F57620" w:rsidRDefault="00FC4524" w:rsidP="00FC4524">
            <w:pPr>
              <w:rPr>
                <w:rFonts w:asciiTheme="minorHAnsi" w:hAnsiTheme="minorHAnsi" w:cstheme="minorHAnsi"/>
                <w:color w:val="000000"/>
                <w:sz w:val="18"/>
                <w:szCs w:val="18"/>
              </w:rPr>
            </w:pPr>
            <w:r>
              <w:rPr>
                <w:rFonts w:cs="Calibri"/>
                <w:color w:val="000000"/>
              </w:rPr>
              <w:t>320</w:t>
            </w:r>
          </w:p>
        </w:tc>
      </w:tr>
    </w:tbl>
    <w:p w14:paraId="6E6CBC20" w14:textId="77777777" w:rsidR="00F716E5" w:rsidRPr="002F578E" w:rsidRDefault="00F716E5" w:rsidP="002F578E">
      <w:pPr>
        <w:spacing w:after="0"/>
        <w:rPr>
          <w:rFonts w:asciiTheme="minorHAnsi" w:hAnsiTheme="minorHAnsi" w:cstheme="minorHAnsi"/>
          <w:sz w:val="18"/>
          <w:szCs w:val="18"/>
        </w:rPr>
      </w:pPr>
    </w:p>
    <w:p w14:paraId="3F6D771F" w14:textId="56CCACBA" w:rsidR="00F716E5" w:rsidRPr="002F578E" w:rsidRDefault="00F716E5" w:rsidP="002F578E">
      <w:pPr>
        <w:spacing w:after="0"/>
        <w:rPr>
          <w:rFonts w:asciiTheme="minorHAnsi" w:hAnsiTheme="minorHAnsi" w:cstheme="minorHAnsi"/>
          <w:b/>
          <w:sz w:val="18"/>
          <w:szCs w:val="18"/>
        </w:rPr>
      </w:pPr>
      <w:r w:rsidRPr="002F578E">
        <w:rPr>
          <w:rFonts w:asciiTheme="minorHAnsi" w:hAnsiTheme="minorHAnsi" w:cstheme="minorHAnsi"/>
          <w:sz w:val="18"/>
          <w:szCs w:val="18"/>
        </w:rPr>
        <w:t xml:space="preserve">Produkty powinny być dostarczone w sposób cykliczny zgodnie z zapotrzebowaniem i w uzgodnieniu z Zamawiającym co najmniej </w:t>
      </w:r>
      <w:r w:rsidR="0099475C">
        <w:rPr>
          <w:rFonts w:asciiTheme="minorHAnsi" w:hAnsiTheme="minorHAnsi" w:cstheme="minorHAnsi"/>
          <w:sz w:val="18"/>
          <w:szCs w:val="18"/>
        </w:rPr>
        <w:t>2</w:t>
      </w:r>
      <w:r w:rsidRPr="002F578E">
        <w:rPr>
          <w:rFonts w:asciiTheme="minorHAnsi" w:hAnsiTheme="minorHAnsi" w:cstheme="minorHAnsi"/>
          <w:sz w:val="18"/>
          <w:szCs w:val="18"/>
        </w:rPr>
        <w:t xml:space="preserve"> x w tygodniu.</w:t>
      </w:r>
    </w:p>
    <w:p w14:paraId="01C1A52F" w14:textId="77777777" w:rsidR="00CD1A8F" w:rsidRPr="002F578E" w:rsidRDefault="00CD1A8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Wymagania jakościowe:</w:t>
      </w:r>
    </w:p>
    <w:p w14:paraId="7CEAB9BD"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Wszystkie objęte zamówieniem produkty dostarczane będą w pojemnikach plastikowych (materiał opakowaniowy dopuszczony do kontaktu z żywnością), zamkniętych pokrywą.</w:t>
      </w:r>
    </w:p>
    <w:p w14:paraId="53E4744F"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Do każdego pojemnika powinna być dołączona etykieta zawierająca dane zgodne z podanymi niżej sposobem znakowania opakowania zbiorczego. Każdy asortyment produktów powinien być dostarczony w oddzielnym pojemniku.</w:t>
      </w:r>
    </w:p>
    <w:p w14:paraId="7E4ED3C9" w14:textId="77777777" w:rsidR="00CD1A8F" w:rsidRPr="002F578E" w:rsidRDefault="00CD1A8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Oznakowania opakowania zbiorczego:</w:t>
      </w:r>
    </w:p>
    <w:p w14:paraId="311FC519"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nazwa środka spożywczego</w:t>
      </w:r>
    </w:p>
    <w:p w14:paraId="2AD92C52"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dane identyfikujące producenta środka spożywczego</w:t>
      </w:r>
    </w:p>
    <w:p w14:paraId="68861044"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dane identyfikujące miejsca pochodzenia</w:t>
      </w:r>
    </w:p>
    <w:p w14:paraId="7A2AEFAB"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zawartość netto środka spożywczego</w:t>
      </w:r>
    </w:p>
    <w:p w14:paraId="5C3973B2"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data minimalnej trwałości lub termin przydatności do spożycia</w:t>
      </w:r>
    </w:p>
    <w:p w14:paraId="2318682E" w14:textId="77777777" w:rsidR="00CD1A8F" w:rsidRPr="002F578E" w:rsidRDefault="00CD1A8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w:t>
      </w:r>
    </w:p>
    <w:p w14:paraId="7A61717E"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obce posmaki, zapachy</w:t>
      </w:r>
    </w:p>
    <w:p w14:paraId="074BE53D"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oślizgłość, nalot pleśni, barwa szarozielona</w:t>
      </w:r>
    </w:p>
    <w:p w14:paraId="05A60F62"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objawy obniżenia jędrności i elastyczności, objawy wskazujące na zaparzenie mięsa</w:t>
      </w:r>
    </w:p>
    <w:p w14:paraId="4EA8DB3F"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obecność bakterii salmonelli, gronkowców chorobotwórczych i z grupy coli</w:t>
      </w:r>
    </w:p>
    <w:p w14:paraId="3EEFE604"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obecność szkodników oraz ich pozostałości</w:t>
      </w:r>
    </w:p>
    <w:p w14:paraId="1457F109"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t>- brak oznakowania opakowań, ich uszkodzenia mechaniczne, zabrudzenia</w:t>
      </w:r>
    </w:p>
    <w:p w14:paraId="0CC6A7FC" w14:textId="77777777" w:rsidR="00CD1A8F" w:rsidRPr="002F578E" w:rsidRDefault="00CD1A8F" w:rsidP="002F578E">
      <w:pPr>
        <w:spacing w:after="0"/>
        <w:rPr>
          <w:rFonts w:asciiTheme="minorHAnsi" w:hAnsiTheme="minorHAnsi" w:cstheme="minorHAnsi"/>
          <w:sz w:val="18"/>
          <w:szCs w:val="18"/>
        </w:rPr>
      </w:pPr>
      <w:r w:rsidRPr="002F578E">
        <w:rPr>
          <w:rFonts w:asciiTheme="minorHAnsi" w:hAnsiTheme="minorHAnsi" w:cstheme="minorHAnsi"/>
          <w:sz w:val="18"/>
          <w:szCs w:val="18"/>
        </w:rPr>
        <w:lastRenderedPageBreak/>
        <w:t>- zanieczyszczenia fizyczne i mechaniczne</w:t>
      </w:r>
    </w:p>
    <w:p w14:paraId="47BCD21A" w14:textId="77777777" w:rsidR="00D036AE" w:rsidRPr="002F578E" w:rsidRDefault="00D036AE" w:rsidP="002F578E">
      <w:pPr>
        <w:spacing w:after="0"/>
        <w:rPr>
          <w:rFonts w:asciiTheme="minorHAnsi" w:hAnsiTheme="minorHAnsi" w:cstheme="minorHAnsi"/>
          <w:b/>
          <w:sz w:val="18"/>
          <w:szCs w:val="18"/>
        </w:rPr>
      </w:pPr>
    </w:p>
    <w:p w14:paraId="0C71F914" w14:textId="77777777" w:rsidR="00CD1A8F" w:rsidRPr="002F578E" w:rsidRDefault="00CD1A8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 5</w:t>
      </w:r>
    </w:p>
    <w:p w14:paraId="0CE4DD50" w14:textId="22AA113D" w:rsidR="00F4345F" w:rsidRPr="002F578E" w:rsidRDefault="00F4345F" w:rsidP="002F578E">
      <w:pPr>
        <w:spacing w:after="0"/>
        <w:rPr>
          <w:rFonts w:asciiTheme="minorHAnsi" w:hAnsiTheme="minorHAnsi" w:cstheme="minorHAnsi"/>
          <w:b/>
          <w:bCs/>
          <w:sz w:val="18"/>
          <w:szCs w:val="18"/>
        </w:rPr>
      </w:pPr>
      <w:r w:rsidRPr="002F578E">
        <w:rPr>
          <w:rFonts w:asciiTheme="minorHAnsi" w:hAnsiTheme="minorHAnsi" w:cstheme="minorHAnsi"/>
          <w:b/>
          <w:bCs/>
          <w:sz w:val="18"/>
          <w:szCs w:val="18"/>
        </w:rPr>
        <w:t>„Nabiał”</w:t>
      </w:r>
    </w:p>
    <w:tbl>
      <w:tblPr>
        <w:tblStyle w:val="Tabela-Siatka"/>
        <w:tblW w:w="0" w:type="auto"/>
        <w:tblLook w:val="04A0" w:firstRow="1" w:lastRow="0" w:firstColumn="1" w:lastColumn="0" w:noHBand="0" w:noVBand="1"/>
      </w:tblPr>
      <w:tblGrid>
        <w:gridCol w:w="675"/>
        <w:gridCol w:w="5529"/>
        <w:gridCol w:w="1559"/>
        <w:gridCol w:w="1449"/>
      </w:tblGrid>
      <w:tr w:rsidR="00CD1A8F" w:rsidRPr="002F578E" w14:paraId="7D2525D1" w14:textId="77777777" w:rsidTr="00CD1A8F">
        <w:tc>
          <w:tcPr>
            <w:tcW w:w="675" w:type="dxa"/>
          </w:tcPr>
          <w:p w14:paraId="0B6D3156" w14:textId="77777777" w:rsidR="00CD1A8F" w:rsidRPr="00F57620" w:rsidRDefault="00CD1A8F" w:rsidP="001F7906">
            <w:pPr>
              <w:rPr>
                <w:rFonts w:asciiTheme="minorHAnsi" w:hAnsiTheme="minorHAnsi" w:cstheme="minorHAnsi"/>
                <w:b/>
                <w:sz w:val="18"/>
                <w:szCs w:val="18"/>
              </w:rPr>
            </w:pPr>
            <w:r w:rsidRPr="00F57620">
              <w:rPr>
                <w:rFonts w:asciiTheme="minorHAnsi" w:hAnsiTheme="minorHAnsi" w:cstheme="minorHAnsi"/>
                <w:b/>
                <w:sz w:val="18"/>
                <w:szCs w:val="18"/>
              </w:rPr>
              <w:t>Lp.</w:t>
            </w:r>
          </w:p>
        </w:tc>
        <w:tc>
          <w:tcPr>
            <w:tcW w:w="5529" w:type="dxa"/>
          </w:tcPr>
          <w:p w14:paraId="770A6523" w14:textId="77777777" w:rsidR="00CD1A8F" w:rsidRPr="00F57620" w:rsidRDefault="00CD1A8F" w:rsidP="001F7906">
            <w:pPr>
              <w:rPr>
                <w:rFonts w:asciiTheme="minorHAnsi" w:hAnsiTheme="minorHAnsi" w:cstheme="minorHAnsi"/>
                <w:b/>
                <w:sz w:val="18"/>
                <w:szCs w:val="18"/>
              </w:rPr>
            </w:pPr>
            <w:r w:rsidRPr="00F57620">
              <w:rPr>
                <w:rFonts w:asciiTheme="minorHAnsi" w:hAnsiTheme="minorHAnsi" w:cstheme="minorHAnsi"/>
                <w:b/>
                <w:sz w:val="18"/>
                <w:szCs w:val="18"/>
              </w:rPr>
              <w:t>Nazwa produktu</w:t>
            </w:r>
          </w:p>
        </w:tc>
        <w:tc>
          <w:tcPr>
            <w:tcW w:w="1559" w:type="dxa"/>
          </w:tcPr>
          <w:p w14:paraId="64D6F90E" w14:textId="77777777" w:rsidR="00CD1A8F" w:rsidRPr="00F57620" w:rsidRDefault="00CD1A8F" w:rsidP="001F7906">
            <w:pPr>
              <w:rPr>
                <w:rFonts w:asciiTheme="minorHAnsi" w:hAnsiTheme="minorHAnsi" w:cstheme="minorHAnsi"/>
                <w:b/>
                <w:sz w:val="18"/>
                <w:szCs w:val="18"/>
              </w:rPr>
            </w:pPr>
            <w:r w:rsidRPr="00F57620">
              <w:rPr>
                <w:rFonts w:asciiTheme="minorHAnsi" w:hAnsiTheme="minorHAnsi" w:cstheme="minorHAnsi"/>
                <w:b/>
                <w:sz w:val="18"/>
                <w:szCs w:val="18"/>
              </w:rPr>
              <w:t>Jednostka</w:t>
            </w:r>
          </w:p>
          <w:p w14:paraId="261D8C58" w14:textId="77777777" w:rsidR="00CD1A8F" w:rsidRPr="00F57620" w:rsidRDefault="00CD1A8F" w:rsidP="001F7906">
            <w:pPr>
              <w:rPr>
                <w:rFonts w:asciiTheme="minorHAnsi" w:hAnsiTheme="minorHAnsi" w:cstheme="minorHAnsi"/>
                <w:b/>
                <w:sz w:val="18"/>
                <w:szCs w:val="18"/>
              </w:rPr>
            </w:pPr>
            <w:r w:rsidRPr="00F57620">
              <w:rPr>
                <w:rFonts w:asciiTheme="minorHAnsi" w:hAnsiTheme="minorHAnsi" w:cstheme="minorHAnsi"/>
                <w:b/>
                <w:sz w:val="18"/>
                <w:szCs w:val="18"/>
              </w:rPr>
              <w:t>miary</w:t>
            </w:r>
          </w:p>
        </w:tc>
        <w:tc>
          <w:tcPr>
            <w:tcW w:w="1449" w:type="dxa"/>
          </w:tcPr>
          <w:p w14:paraId="569DC1EB" w14:textId="77777777" w:rsidR="00CD1A8F" w:rsidRPr="00F57620" w:rsidRDefault="00CD1A8F" w:rsidP="001F7906">
            <w:pPr>
              <w:rPr>
                <w:rFonts w:asciiTheme="minorHAnsi" w:hAnsiTheme="minorHAnsi" w:cstheme="minorHAnsi"/>
                <w:b/>
                <w:sz w:val="18"/>
                <w:szCs w:val="18"/>
              </w:rPr>
            </w:pPr>
            <w:r w:rsidRPr="00F57620">
              <w:rPr>
                <w:rFonts w:asciiTheme="minorHAnsi" w:hAnsiTheme="minorHAnsi" w:cstheme="minorHAnsi"/>
                <w:b/>
                <w:sz w:val="18"/>
                <w:szCs w:val="18"/>
              </w:rPr>
              <w:t>Ilość</w:t>
            </w:r>
          </w:p>
        </w:tc>
      </w:tr>
      <w:tr w:rsidR="002B501C" w:rsidRPr="002F578E" w14:paraId="12B43D29" w14:textId="77777777" w:rsidTr="004A5A0A">
        <w:tc>
          <w:tcPr>
            <w:tcW w:w="675" w:type="dxa"/>
          </w:tcPr>
          <w:p w14:paraId="5DF205FC" w14:textId="23434E84" w:rsidR="002B501C" w:rsidRPr="00F57620" w:rsidRDefault="002B501C" w:rsidP="002B501C">
            <w:pPr>
              <w:rPr>
                <w:rFonts w:asciiTheme="minorHAnsi" w:hAnsiTheme="minorHAnsi" w:cstheme="minorHAnsi"/>
                <w:b/>
                <w:sz w:val="18"/>
                <w:szCs w:val="18"/>
              </w:rPr>
            </w:pPr>
            <w:r w:rsidRPr="00F57620">
              <w:rPr>
                <w:rFonts w:asciiTheme="minorHAnsi" w:hAnsiTheme="minorHAnsi" w:cstheme="minorHAnsi"/>
                <w:b/>
                <w:sz w:val="18"/>
                <w:szCs w:val="18"/>
              </w:rPr>
              <w:t>1</w:t>
            </w:r>
          </w:p>
        </w:tc>
        <w:tc>
          <w:tcPr>
            <w:tcW w:w="5529" w:type="dxa"/>
            <w:vAlign w:val="center"/>
          </w:tcPr>
          <w:p w14:paraId="28DC6EFD" w14:textId="5BEC537C" w:rsidR="002B501C" w:rsidRPr="00F57620" w:rsidRDefault="002B501C" w:rsidP="002B501C">
            <w:pPr>
              <w:rPr>
                <w:rFonts w:cs="Calibri"/>
                <w:b/>
                <w:sz w:val="18"/>
                <w:szCs w:val="18"/>
              </w:rPr>
            </w:pPr>
            <w:r>
              <w:rPr>
                <w:rFonts w:cs="Calibri"/>
                <w:color w:val="000000"/>
              </w:rPr>
              <w:t>Śmietana 18% kwaśna 200g</w:t>
            </w:r>
          </w:p>
        </w:tc>
        <w:tc>
          <w:tcPr>
            <w:tcW w:w="1559" w:type="dxa"/>
            <w:vAlign w:val="center"/>
          </w:tcPr>
          <w:p w14:paraId="2B9A9C9B" w14:textId="144BB403" w:rsidR="002B501C" w:rsidRPr="00F57620" w:rsidRDefault="002B501C" w:rsidP="002B501C">
            <w:pPr>
              <w:rPr>
                <w:rFonts w:cs="Calibri"/>
                <w:b/>
                <w:sz w:val="18"/>
                <w:szCs w:val="18"/>
              </w:rPr>
            </w:pPr>
            <w:proofErr w:type="spellStart"/>
            <w:r>
              <w:rPr>
                <w:rFonts w:cs="Calibri"/>
                <w:color w:val="000000"/>
              </w:rPr>
              <w:t>szt</w:t>
            </w:r>
            <w:proofErr w:type="spellEnd"/>
          </w:p>
        </w:tc>
        <w:tc>
          <w:tcPr>
            <w:tcW w:w="1449" w:type="dxa"/>
            <w:vAlign w:val="center"/>
          </w:tcPr>
          <w:p w14:paraId="65769EBA" w14:textId="37458326" w:rsidR="002B501C" w:rsidRPr="00F57620" w:rsidRDefault="002B501C" w:rsidP="002B501C">
            <w:pPr>
              <w:rPr>
                <w:rFonts w:cs="Calibri"/>
                <w:b/>
                <w:sz w:val="18"/>
                <w:szCs w:val="18"/>
              </w:rPr>
            </w:pPr>
            <w:r>
              <w:rPr>
                <w:rFonts w:cs="Calibri"/>
                <w:color w:val="000000"/>
              </w:rPr>
              <w:t>1600</w:t>
            </w:r>
          </w:p>
        </w:tc>
      </w:tr>
      <w:tr w:rsidR="002B501C" w:rsidRPr="002F578E" w14:paraId="3E24C6F1" w14:textId="77777777" w:rsidTr="004A5A0A">
        <w:tc>
          <w:tcPr>
            <w:tcW w:w="675" w:type="dxa"/>
          </w:tcPr>
          <w:p w14:paraId="279AFD7A" w14:textId="6827F5B1" w:rsidR="002B501C" w:rsidRPr="00F57620" w:rsidRDefault="002B501C" w:rsidP="002B501C">
            <w:pPr>
              <w:rPr>
                <w:rFonts w:asciiTheme="minorHAnsi" w:hAnsiTheme="minorHAnsi" w:cstheme="minorHAnsi"/>
                <w:b/>
                <w:sz w:val="18"/>
                <w:szCs w:val="18"/>
              </w:rPr>
            </w:pPr>
            <w:r w:rsidRPr="00F57620">
              <w:rPr>
                <w:rFonts w:asciiTheme="minorHAnsi" w:hAnsiTheme="minorHAnsi" w:cstheme="minorHAnsi"/>
                <w:b/>
                <w:sz w:val="18"/>
                <w:szCs w:val="18"/>
              </w:rPr>
              <w:t>2</w:t>
            </w:r>
          </w:p>
        </w:tc>
        <w:tc>
          <w:tcPr>
            <w:tcW w:w="5529" w:type="dxa"/>
            <w:vAlign w:val="center"/>
          </w:tcPr>
          <w:p w14:paraId="7FFAF1E8" w14:textId="00C51B28" w:rsidR="002B501C" w:rsidRPr="00F57620" w:rsidRDefault="002B501C" w:rsidP="002B501C">
            <w:pPr>
              <w:rPr>
                <w:rFonts w:cs="Calibri"/>
                <w:b/>
                <w:sz w:val="18"/>
                <w:szCs w:val="18"/>
              </w:rPr>
            </w:pPr>
            <w:r>
              <w:rPr>
                <w:rFonts w:cs="Calibri"/>
                <w:color w:val="000000"/>
              </w:rPr>
              <w:t xml:space="preserve">Ser półtłusty </w:t>
            </w:r>
          </w:p>
        </w:tc>
        <w:tc>
          <w:tcPr>
            <w:tcW w:w="1559" w:type="dxa"/>
            <w:vAlign w:val="center"/>
          </w:tcPr>
          <w:p w14:paraId="591F4126" w14:textId="24AF728C" w:rsidR="002B501C" w:rsidRPr="00F57620" w:rsidRDefault="002B501C" w:rsidP="002B501C">
            <w:pPr>
              <w:rPr>
                <w:rFonts w:cs="Calibri"/>
                <w:b/>
                <w:sz w:val="18"/>
                <w:szCs w:val="18"/>
              </w:rPr>
            </w:pPr>
            <w:proofErr w:type="spellStart"/>
            <w:r>
              <w:rPr>
                <w:rFonts w:cs="Calibri"/>
                <w:color w:val="000000"/>
              </w:rPr>
              <w:t>szt</w:t>
            </w:r>
            <w:proofErr w:type="spellEnd"/>
          </w:p>
        </w:tc>
        <w:tc>
          <w:tcPr>
            <w:tcW w:w="1449" w:type="dxa"/>
            <w:vAlign w:val="center"/>
          </w:tcPr>
          <w:p w14:paraId="1F132FFD" w14:textId="79CA345B" w:rsidR="002B501C" w:rsidRPr="00F57620" w:rsidRDefault="002B501C" w:rsidP="002B501C">
            <w:pPr>
              <w:rPr>
                <w:rFonts w:cs="Calibri"/>
                <w:b/>
                <w:sz w:val="18"/>
                <w:szCs w:val="18"/>
              </w:rPr>
            </w:pPr>
            <w:r>
              <w:rPr>
                <w:rFonts w:cs="Calibri"/>
                <w:color w:val="000000"/>
              </w:rPr>
              <w:t>400</w:t>
            </w:r>
          </w:p>
        </w:tc>
      </w:tr>
      <w:tr w:rsidR="002B501C" w:rsidRPr="002F578E" w14:paraId="7D629F7E" w14:textId="77777777" w:rsidTr="004A5A0A">
        <w:tc>
          <w:tcPr>
            <w:tcW w:w="675" w:type="dxa"/>
          </w:tcPr>
          <w:p w14:paraId="23F0D0B6" w14:textId="60097C0A" w:rsidR="002B501C" w:rsidRPr="00F57620" w:rsidRDefault="002B501C" w:rsidP="002B501C">
            <w:pPr>
              <w:rPr>
                <w:rFonts w:asciiTheme="minorHAnsi" w:hAnsiTheme="minorHAnsi" w:cstheme="minorHAnsi"/>
                <w:b/>
                <w:sz w:val="18"/>
                <w:szCs w:val="18"/>
              </w:rPr>
            </w:pPr>
            <w:r w:rsidRPr="00F57620">
              <w:rPr>
                <w:rFonts w:asciiTheme="minorHAnsi" w:hAnsiTheme="minorHAnsi" w:cstheme="minorHAnsi"/>
                <w:b/>
                <w:sz w:val="18"/>
                <w:szCs w:val="18"/>
              </w:rPr>
              <w:t>3</w:t>
            </w:r>
          </w:p>
        </w:tc>
        <w:tc>
          <w:tcPr>
            <w:tcW w:w="5529" w:type="dxa"/>
            <w:vAlign w:val="center"/>
          </w:tcPr>
          <w:p w14:paraId="6883A2B1" w14:textId="5D47880C" w:rsidR="002B501C" w:rsidRPr="00F57620" w:rsidRDefault="002B501C" w:rsidP="002B501C">
            <w:pPr>
              <w:rPr>
                <w:rFonts w:cs="Calibri"/>
                <w:b/>
                <w:sz w:val="18"/>
                <w:szCs w:val="18"/>
              </w:rPr>
            </w:pPr>
            <w:r>
              <w:rPr>
                <w:rFonts w:cs="Calibri"/>
                <w:color w:val="000000"/>
              </w:rPr>
              <w:t>Ser żółty</w:t>
            </w:r>
          </w:p>
        </w:tc>
        <w:tc>
          <w:tcPr>
            <w:tcW w:w="1559" w:type="dxa"/>
            <w:vAlign w:val="center"/>
          </w:tcPr>
          <w:p w14:paraId="1D055292" w14:textId="1C3B15B2" w:rsidR="002B501C" w:rsidRPr="00F57620" w:rsidRDefault="002B501C" w:rsidP="002B501C">
            <w:pPr>
              <w:rPr>
                <w:rFonts w:cs="Calibri"/>
                <w:b/>
                <w:sz w:val="18"/>
                <w:szCs w:val="18"/>
              </w:rPr>
            </w:pPr>
            <w:r>
              <w:rPr>
                <w:rFonts w:cs="Calibri"/>
                <w:color w:val="000000"/>
              </w:rPr>
              <w:t>kg</w:t>
            </w:r>
          </w:p>
        </w:tc>
        <w:tc>
          <w:tcPr>
            <w:tcW w:w="1449" w:type="dxa"/>
            <w:vAlign w:val="center"/>
          </w:tcPr>
          <w:p w14:paraId="703D5E96" w14:textId="21BBFF45" w:rsidR="002B501C" w:rsidRPr="00F57620" w:rsidRDefault="002B501C" w:rsidP="002B501C">
            <w:pPr>
              <w:rPr>
                <w:rFonts w:cs="Calibri"/>
                <w:b/>
                <w:sz w:val="18"/>
                <w:szCs w:val="18"/>
              </w:rPr>
            </w:pPr>
            <w:r>
              <w:rPr>
                <w:rFonts w:cs="Calibri"/>
                <w:color w:val="000000"/>
              </w:rPr>
              <w:t>23</w:t>
            </w:r>
          </w:p>
        </w:tc>
      </w:tr>
      <w:tr w:rsidR="002B501C" w:rsidRPr="002F578E" w14:paraId="4E326ADD" w14:textId="77777777" w:rsidTr="004A5A0A">
        <w:tc>
          <w:tcPr>
            <w:tcW w:w="675" w:type="dxa"/>
          </w:tcPr>
          <w:p w14:paraId="4B8DA07B" w14:textId="66E86552" w:rsidR="002B501C" w:rsidRPr="00F57620" w:rsidRDefault="002B501C" w:rsidP="002B501C">
            <w:pPr>
              <w:rPr>
                <w:rFonts w:asciiTheme="minorHAnsi" w:hAnsiTheme="minorHAnsi" w:cstheme="minorHAnsi"/>
                <w:b/>
                <w:sz w:val="18"/>
                <w:szCs w:val="18"/>
              </w:rPr>
            </w:pPr>
            <w:r w:rsidRPr="00F57620">
              <w:rPr>
                <w:rFonts w:asciiTheme="minorHAnsi" w:hAnsiTheme="minorHAnsi" w:cstheme="minorHAnsi"/>
                <w:b/>
                <w:sz w:val="18"/>
                <w:szCs w:val="18"/>
              </w:rPr>
              <w:t>4</w:t>
            </w:r>
          </w:p>
        </w:tc>
        <w:tc>
          <w:tcPr>
            <w:tcW w:w="5529" w:type="dxa"/>
            <w:vAlign w:val="center"/>
          </w:tcPr>
          <w:p w14:paraId="13526454" w14:textId="443CB6FC" w:rsidR="002B501C" w:rsidRPr="00F57620" w:rsidRDefault="002B501C" w:rsidP="002B501C">
            <w:pPr>
              <w:rPr>
                <w:rFonts w:cs="Calibri"/>
                <w:b/>
                <w:sz w:val="18"/>
                <w:szCs w:val="18"/>
              </w:rPr>
            </w:pPr>
            <w:r>
              <w:rPr>
                <w:rFonts w:cs="Calibri"/>
                <w:color w:val="000000"/>
              </w:rPr>
              <w:t>Jogurt naturalny</w:t>
            </w:r>
          </w:p>
        </w:tc>
        <w:tc>
          <w:tcPr>
            <w:tcW w:w="1559" w:type="dxa"/>
            <w:vAlign w:val="center"/>
          </w:tcPr>
          <w:p w14:paraId="5ADFB598" w14:textId="6844AEDF" w:rsidR="002B501C" w:rsidRPr="00F57620" w:rsidRDefault="002B501C" w:rsidP="002B501C">
            <w:pPr>
              <w:rPr>
                <w:rFonts w:cs="Calibri"/>
                <w:b/>
                <w:sz w:val="18"/>
                <w:szCs w:val="18"/>
              </w:rPr>
            </w:pPr>
            <w:proofErr w:type="spellStart"/>
            <w:r>
              <w:rPr>
                <w:rFonts w:cs="Calibri"/>
                <w:color w:val="000000"/>
              </w:rPr>
              <w:t>szt</w:t>
            </w:r>
            <w:proofErr w:type="spellEnd"/>
          </w:p>
        </w:tc>
        <w:tc>
          <w:tcPr>
            <w:tcW w:w="1449" w:type="dxa"/>
            <w:vAlign w:val="center"/>
          </w:tcPr>
          <w:p w14:paraId="53466235" w14:textId="2DF58C3C" w:rsidR="002B501C" w:rsidRPr="00F57620" w:rsidRDefault="002B501C" w:rsidP="002B501C">
            <w:pPr>
              <w:rPr>
                <w:rFonts w:cs="Calibri"/>
                <w:b/>
                <w:sz w:val="18"/>
                <w:szCs w:val="18"/>
              </w:rPr>
            </w:pPr>
            <w:r>
              <w:rPr>
                <w:rFonts w:cs="Calibri"/>
                <w:color w:val="000000"/>
              </w:rPr>
              <w:t>35</w:t>
            </w:r>
          </w:p>
        </w:tc>
      </w:tr>
      <w:tr w:rsidR="002B501C" w:rsidRPr="002F578E" w14:paraId="35E02E30" w14:textId="77777777" w:rsidTr="004A5A0A">
        <w:tc>
          <w:tcPr>
            <w:tcW w:w="675" w:type="dxa"/>
          </w:tcPr>
          <w:p w14:paraId="7F3A716E" w14:textId="7C83E4E2" w:rsidR="002B501C" w:rsidRPr="00F57620" w:rsidRDefault="002B501C" w:rsidP="002B501C">
            <w:pPr>
              <w:rPr>
                <w:rFonts w:asciiTheme="minorHAnsi" w:hAnsiTheme="minorHAnsi" w:cstheme="minorHAnsi"/>
                <w:b/>
                <w:sz w:val="18"/>
                <w:szCs w:val="18"/>
              </w:rPr>
            </w:pPr>
            <w:r w:rsidRPr="00F57620">
              <w:rPr>
                <w:rFonts w:asciiTheme="minorHAnsi" w:hAnsiTheme="minorHAnsi" w:cstheme="minorHAnsi"/>
                <w:b/>
                <w:sz w:val="18"/>
                <w:szCs w:val="18"/>
              </w:rPr>
              <w:t>5</w:t>
            </w:r>
          </w:p>
        </w:tc>
        <w:tc>
          <w:tcPr>
            <w:tcW w:w="5529" w:type="dxa"/>
            <w:vAlign w:val="center"/>
          </w:tcPr>
          <w:p w14:paraId="001E7E4E" w14:textId="4011B0DD" w:rsidR="002B501C" w:rsidRPr="00F57620" w:rsidRDefault="002B501C" w:rsidP="002B501C">
            <w:pPr>
              <w:rPr>
                <w:rFonts w:cs="Calibri"/>
                <w:b/>
                <w:sz w:val="18"/>
                <w:szCs w:val="18"/>
              </w:rPr>
            </w:pPr>
            <w:r>
              <w:rPr>
                <w:rFonts w:cs="Calibri"/>
                <w:color w:val="000000"/>
              </w:rPr>
              <w:t xml:space="preserve">Jogurt pitny </w:t>
            </w:r>
          </w:p>
        </w:tc>
        <w:tc>
          <w:tcPr>
            <w:tcW w:w="1559" w:type="dxa"/>
            <w:vAlign w:val="center"/>
          </w:tcPr>
          <w:p w14:paraId="2CE014D5" w14:textId="01BAEAAD" w:rsidR="002B501C" w:rsidRPr="00F57620" w:rsidRDefault="002B501C" w:rsidP="002B501C">
            <w:pPr>
              <w:rPr>
                <w:rFonts w:cs="Calibri"/>
                <w:b/>
                <w:sz w:val="18"/>
                <w:szCs w:val="18"/>
              </w:rPr>
            </w:pPr>
            <w:proofErr w:type="spellStart"/>
            <w:r>
              <w:rPr>
                <w:rFonts w:cs="Calibri"/>
                <w:color w:val="000000"/>
              </w:rPr>
              <w:t>szt</w:t>
            </w:r>
            <w:proofErr w:type="spellEnd"/>
          </w:p>
        </w:tc>
        <w:tc>
          <w:tcPr>
            <w:tcW w:w="1449" w:type="dxa"/>
            <w:vAlign w:val="center"/>
          </w:tcPr>
          <w:p w14:paraId="2B8C0673" w14:textId="7AC9A0E6" w:rsidR="002B501C" w:rsidRPr="00F57620" w:rsidRDefault="002B501C" w:rsidP="002B501C">
            <w:pPr>
              <w:rPr>
                <w:rFonts w:cs="Calibri"/>
                <w:b/>
                <w:sz w:val="18"/>
                <w:szCs w:val="18"/>
              </w:rPr>
            </w:pPr>
            <w:r>
              <w:rPr>
                <w:rFonts w:cs="Calibri"/>
                <w:color w:val="000000"/>
              </w:rPr>
              <w:t>2300</w:t>
            </w:r>
          </w:p>
        </w:tc>
      </w:tr>
      <w:tr w:rsidR="002B501C" w:rsidRPr="002F578E" w14:paraId="0F0E40EE" w14:textId="77777777" w:rsidTr="004A5A0A">
        <w:tc>
          <w:tcPr>
            <w:tcW w:w="675" w:type="dxa"/>
          </w:tcPr>
          <w:p w14:paraId="7458BB0E" w14:textId="6AF0BA18" w:rsidR="002B501C" w:rsidRPr="00F57620" w:rsidRDefault="002B501C" w:rsidP="002B501C">
            <w:pPr>
              <w:rPr>
                <w:rFonts w:asciiTheme="minorHAnsi" w:hAnsiTheme="minorHAnsi" w:cstheme="minorHAnsi"/>
                <w:b/>
                <w:sz w:val="18"/>
                <w:szCs w:val="18"/>
              </w:rPr>
            </w:pPr>
            <w:r w:rsidRPr="00F57620">
              <w:rPr>
                <w:rFonts w:asciiTheme="minorHAnsi" w:hAnsiTheme="minorHAnsi" w:cstheme="minorHAnsi"/>
                <w:b/>
                <w:sz w:val="18"/>
                <w:szCs w:val="18"/>
              </w:rPr>
              <w:t>6</w:t>
            </w:r>
          </w:p>
        </w:tc>
        <w:tc>
          <w:tcPr>
            <w:tcW w:w="5529" w:type="dxa"/>
            <w:vAlign w:val="center"/>
          </w:tcPr>
          <w:p w14:paraId="0B0CFD34" w14:textId="242E7E49" w:rsidR="002B501C" w:rsidRPr="00F57620" w:rsidRDefault="002B501C" w:rsidP="002B501C">
            <w:pPr>
              <w:rPr>
                <w:rFonts w:cs="Calibri"/>
                <w:b/>
                <w:sz w:val="18"/>
                <w:szCs w:val="18"/>
              </w:rPr>
            </w:pPr>
            <w:r>
              <w:rPr>
                <w:rFonts w:cs="Calibri"/>
                <w:color w:val="000000"/>
              </w:rPr>
              <w:t>Mleko 1l (2%)</w:t>
            </w:r>
          </w:p>
        </w:tc>
        <w:tc>
          <w:tcPr>
            <w:tcW w:w="1559" w:type="dxa"/>
            <w:vAlign w:val="center"/>
          </w:tcPr>
          <w:p w14:paraId="0C5A63C6" w14:textId="26AF8220" w:rsidR="002B501C" w:rsidRPr="00F57620" w:rsidRDefault="002B501C" w:rsidP="002B501C">
            <w:pPr>
              <w:rPr>
                <w:rFonts w:cs="Calibri"/>
                <w:b/>
                <w:sz w:val="18"/>
                <w:szCs w:val="18"/>
              </w:rPr>
            </w:pPr>
            <w:proofErr w:type="spellStart"/>
            <w:r>
              <w:rPr>
                <w:rFonts w:cs="Calibri"/>
                <w:color w:val="000000"/>
              </w:rPr>
              <w:t>szt</w:t>
            </w:r>
            <w:proofErr w:type="spellEnd"/>
          </w:p>
        </w:tc>
        <w:tc>
          <w:tcPr>
            <w:tcW w:w="1449" w:type="dxa"/>
            <w:vAlign w:val="center"/>
          </w:tcPr>
          <w:p w14:paraId="02B25908" w14:textId="361FC3AB" w:rsidR="002B501C" w:rsidRPr="00F57620" w:rsidRDefault="002B501C" w:rsidP="002B501C">
            <w:pPr>
              <w:rPr>
                <w:rFonts w:cs="Calibri"/>
                <w:b/>
                <w:sz w:val="18"/>
                <w:szCs w:val="18"/>
              </w:rPr>
            </w:pPr>
            <w:r>
              <w:rPr>
                <w:rFonts w:cs="Calibri"/>
                <w:color w:val="000000"/>
              </w:rPr>
              <w:t>60</w:t>
            </w:r>
          </w:p>
        </w:tc>
      </w:tr>
      <w:tr w:rsidR="002B501C" w:rsidRPr="002F578E" w14:paraId="17A212A1" w14:textId="77777777" w:rsidTr="004A5A0A">
        <w:tc>
          <w:tcPr>
            <w:tcW w:w="675" w:type="dxa"/>
          </w:tcPr>
          <w:p w14:paraId="2E1A17D2" w14:textId="3FB17425" w:rsidR="002B501C" w:rsidRPr="00F57620" w:rsidRDefault="002B501C" w:rsidP="002B501C">
            <w:pPr>
              <w:rPr>
                <w:rFonts w:asciiTheme="minorHAnsi" w:hAnsiTheme="minorHAnsi" w:cstheme="minorHAnsi"/>
                <w:b/>
                <w:sz w:val="18"/>
                <w:szCs w:val="18"/>
              </w:rPr>
            </w:pPr>
            <w:r w:rsidRPr="00F57620">
              <w:rPr>
                <w:rFonts w:asciiTheme="minorHAnsi" w:hAnsiTheme="minorHAnsi" w:cstheme="minorHAnsi"/>
                <w:b/>
                <w:sz w:val="18"/>
                <w:szCs w:val="18"/>
              </w:rPr>
              <w:t>7</w:t>
            </w:r>
          </w:p>
        </w:tc>
        <w:tc>
          <w:tcPr>
            <w:tcW w:w="5529" w:type="dxa"/>
            <w:vAlign w:val="center"/>
          </w:tcPr>
          <w:p w14:paraId="3A10B213" w14:textId="7BA239E1" w:rsidR="002B501C" w:rsidRPr="00F57620" w:rsidRDefault="002B501C" w:rsidP="002B501C">
            <w:pPr>
              <w:rPr>
                <w:rFonts w:cs="Calibri"/>
                <w:color w:val="000000"/>
                <w:sz w:val="18"/>
                <w:szCs w:val="18"/>
              </w:rPr>
            </w:pPr>
            <w:r>
              <w:rPr>
                <w:rFonts w:cs="Calibri"/>
                <w:color w:val="000000"/>
              </w:rPr>
              <w:t>Masło</w:t>
            </w:r>
          </w:p>
        </w:tc>
        <w:tc>
          <w:tcPr>
            <w:tcW w:w="1559" w:type="dxa"/>
            <w:vAlign w:val="center"/>
          </w:tcPr>
          <w:p w14:paraId="2D8C5420" w14:textId="199366E0" w:rsidR="002B501C" w:rsidRPr="00F57620" w:rsidRDefault="002B501C" w:rsidP="002B501C">
            <w:pPr>
              <w:rPr>
                <w:rFonts w:cs="Calibri"/>
                <w:color w:val="000000"/>
                <w:sz w:val="18"/>
                <w:szCs w:val="18"/>
              </w:rPr>
            </w:pPr>
            <w:proofErr w:type="spellStart"/>
            <w:r>
              <w:rPr>
                <w:rFonts w:cs="Calibri"/>
                <w:color w:val="000000"/>
              </w:rPr>
              <w:t>szt</w:t>
            </w:r>
            <w:proofErr w:type="spellEnd"/>
          </w:p>
        </w:tc>
        <w:tc>
          <w:tcPr>
            <w:tcW w:w="1449" w:type="dxa"/>
            <w:vAlign w:val="center"/>
          </w:tcPr>
          <w:p w14:paraId="7B842590" w14:textId="46DE55D9" w:rsidR="002B501C" w:rsidRPr="00F57620" w:rsidRDefault="002B501C" w:rsidP="002B501C">
            <w:pPr>
              <w:rPr>
                <w:rFonts w:cs="Calibri"/>
                <w:color w:val="000000"/>
                <w:sz w:val="18"/>
                <w:szCs w:val="18"/>
              </w:rPr>
            </w:pPr>
            <w:r>
              <w:rPr>
                <w:rFonts w:cs="Calibri"/>
                <w:color w:val="000000"/>
              </w:rPr>
              <w:t>48</w:t>
            </w:r>
          </w:p>
        </w:tc>
      </w:tr>
    </w:tbl>
    <w:p w14:paraId="3F145075" w14:textId="77777777" w:rsidR="004E5120" w:rsidRPr="002F578E" w:rsidRDefault="004E5120" w:rsidP="002F578E">
      <w:pPr>
        <w:spacing w:after="0"/>
        <w:rPr>
          <w:rFonts w:asciiTheme="minorHAnsi" w:hAnsiTheme="minorHAnsi" w:cstheme="minorHAnsi"/>
          <w:sz w:val="18"/>
          <w:szCs w:val="18"/>
        </w:rPr>
      </w:pPr>
    </w:p>
    <w:p w14:paraId="5C7A0F5C" w14:textId="5365C86C" w:rsidR="00F716E5" w:rsidRPr="002F578E" w:rsidRDefault="00F716E5" w:rsidP="002F578E">
      <w:pPr>
        <w:spacing w:after="0"/>
        <w:rPr>
          <w:rFonts w:asciiTheme="minorHAnsi" w:hAnsiTheme="minorHAnsi" w:cstheme="minorHAnsi"/>
          <w:b/>
          <w:sz w:val="18"/>
          <w:szCs w:val="18"/>
        </w:rPr>
      </w:pPr>
      <w:r w:rsidRPr="002F578E">
        <w:rPr>
          <w:rFonts w:asciiTheme="minorHAnsi" w:hAnsiTheme="minorHAnsi" w:cstheme="minorHAnsi"/>
          <w:sz w:val="18"/>
          <w:szCs w:val="18"/>
        </w:rPr>
        <w:t>Produkty powinny być dostarczone w sposób cykliczny zgodnie z zapotrzebowaniem i w uzgodnieniu z Zamawiającym co najmniej 2 x w tygodniu.</w:t>
      </w:r>
    </w:p>
    <w:p w14:paraId="095F5BB8"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Wymagania jakościowe</w:t>
      </w:r>
    </w:p>
    <w:p w14:paraId="2A4E52B3"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 wspólne dla wyrobów mleczarskich:</w:t>
      </w:r>
    </w:p>
    <w:p w14:paraId="19C760FD"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obce posmaki, zapachy, smak gorzki, mocno kwaśny, słony, stęchły, mdły,</w:t>
      </w:r>
    </w:p>
    <w:p w14:paraId="10E09A16"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zanieczyszczenia mechaniczne - objawy pleśnienia</w:t>
      </w:r>
    </w:p>
    <w:p w14:paraId="1383FF1C"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xml:space="preserve">- uszkodzenia mechaniczne – zdeformowane, zgniecione, porozrywane </w:t>
      </w:r>
    </w:p>
    <w:p w14:paraId="575BA9F6" w14:textId="77777777" w:rsidR="00D036AE" w:rsidRPr="002F578E" w:rsidRDefault="00D036AE" w:rsidP="002F578E">
      <w:pPr>
        <w:spacing w:after="0"/>
        <w:rPr>
          <w:rFonts w:asciiTheme="minorHAnsi" w:hAnsiTheme="minorHAnsi" w:cstheme="minorHAnsi"/>
          <w:b/>
          <w:sz w:val="18"/>
          <w:szCs w:val="18"/>
        </w:rPr>
      </w:pPr>
    </w:p>
    <w:p w14:paraId="784A0431" w14:textId="31D51A38" w:rsidR="004E5120" w:rsidRPr="002F578E" w:rsidRDefault="004E512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 xml:space="preserve">Część </w:t>
      </w:r>
      <w:r w:rsidR="008F3463" w:rsidRPr="002F578E">
        <w:rPr>
          <w:rFonts w:asciiTheme="minorHAnsi" w:hAnsiTheme="minorHAnsi" w:cstheme="minorHAnsi"/>
          <w:b/>
          <w:sz w:val="18"/>
          <w:szCs w:val="18"/>
        </w:rPr>
        <w:t>6</w:t>
      </w:r>
    </w:p>
    <w:p w14:paraId="4A8FB7D9" w14:textId="35BBB117" w:rsidR="004E5120" w:rsidRPr="002F578E" w:rsidRDefault="004E5120" w:rsidP="002F578E">
      <w:pPr>
        <w:spacing w:after="0"/>
        <w:rPr>
          <w:rFonts w:asciiTheme="minorHAnsi" w:hAnsiTheme="minorHAnsi" w:cstheme="minorHAnsi"/>
          <w:b/>
          <w:bCs/>
          <w:sz w:val="18"/>
          <w:szCs w:val="18"/>
        </w:rPr>
      </w:pPr>
      <w:r w:rsidRPr="002F578E">
        <w:rPr>
          <w:rFonts w:asciiTheme="minorHAnsi" w:hAnsiTheme="minorHAnsi" w:cstheme="minorHAnsi"/>
          <w:b/>
          <w:bCs/>
          <w:sz w:val="18"/>
          <w:szCs w:val="18"/>
        </w:rPr>
        <w:t>„</w:t>
      </w:r>
      <w:r w:rsidR="00F72F12" w:rsidRPr="002F578E">
        <w:rPr>
          <w:rFonts w:asciiTheme="minorHAnsi" w:hAnsiTheme="minorHAnsi" w:cstheme="minorHAnsi"/>
          <w:b/>
          <w:bCs/>
          <w:sz w:val="18"/>
          <w:szCs w:val="18"/>
        </w:rPr>
        <w:t>Pieczywo</w:t>
      </w:r>
      <w:r w:rsidR="00F72F12">
        <w:rPr>
          <w:rFonts w:asciiTheme="minorHAnsi" w:hAnsiTheme="minorHAnsi" w:cstheme="minorHAnsi"/>
          <w:b/>
          <w:bCs/>
          <w:sz w:val="18"/>
          <w:szCs w:val="18"/>
        </w:rPr>
        <w:t xml:space="preserve"> i wyroby cukiernicze</w:t>
      </w:r>
      <w:r w:rsidRPr="002F578E">
        <w:rPr>
          <w:rFonts w:asciiTheme="minorHAnsi" w:hAnsiTheme="minorHAnsi" w:cstheme="minorHAnsi"/>
          <w:b/>
          <w:bCs/>
          <w:sz w:val="18"/>
          <w:szCs w:val="18"/>
        </w:rPr>
        <w:t>”</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1"/>
        <w:gridCol w:w="5716"/>
        <w:gridCol w:w="1616"/>
        <w:gridCol w:w="1101"/>
      </w:tblGrid>
      <w:tr w:rsidR="002E7064" w:rsidRPr="002F578E" w14:paraId="4E22609C" w14:textId="77777777" w:rsidTr="002E7064">
        <w:trPr>
          <w:trHeight w:val="397"/>
        </w:trPr>
        <w:tc>
          <w:tcPr>
            <w:tcW w:w="419" w:type="pct"/>
            <w:tcBorders>
              <w:top w:val="single" w:sz="4" w:space="0" w:color="auto"/>
              <w:left w:val="single" w:sz="4" w:space="0" w:color="auto"/>
              <w:bottom w:val="single" w:sz="4" w:space="0" w:color="auto"/>
              <w:right w:val="single" w:sz="4" w:space="0" w:color="auto"/>
            </w:tcBorders>
          </w:tcPr>
          <w:p w14:paraId="068CD6FA" w14:textId="77777777" w:rsidR="002E7064" w:rsidRPr="00F57620" w:rsidRDefault="002E7064"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Lp.</w:t>
            </w:r>
          </w:p>
        </w:tc>
        <w:tc>
          <w:tcPr>
            <w:tcW w:w="3105" w:type="pct"/>
            <w:tcBorders>
              <w:top w:val="single" w:sz="4" w:space="0" w:color="auto"/>
              <w:left w:val="single" w:sz="4" w:space="0" w:color="auto"/>
              <w:bottom w:val="single" w:sz="4" w:space="0" w:color="auto"/>
              <w:right w:val="single" w:sz="4" w:space="0" w:color="auto"/>
            </w:tcBorders>
          </w:tcPr>
          <w:p w14:paraId="641FF1CF" w14:textId="77777777" w:rsidR="002E7064" w:rsidRPr="00F57620" w:rsidRDefault="002E7064"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Nazwa produktu</w:t>
            </w:r>
          </w:p>
        </w:tc>
        <w:tc>
          <w:tcPr>
            <w:tcW w:w="878" w:type="pct"/>
            <w:tcBorders>
              <w:top w:val="single" w:sz="4" w:space="0" w:color="auto"/>
              <w:left w:val="single" w:sz="4" w:space="0" w:color="auto"/>
              <w:bottom w:val="single" w:sz="4" w:space="0" w:color="auto"/>
              <w:right w:val="single" w:sz="4" w:space="0" w:color="auto"/>
            </w:tcBorders>
          </w:tcPr>
          <w:p w14:paraId="388C8CDC" w14:textId="77777777" w:rsidR="002E7064" w:rsidRPr="00F57620" w:rsidRDefault="002E7064"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Jednostka</w:t>
            </w:r>
          </w:p>
          <w:p w14:paraId="030494AA" w14:textId="77777777" w:rsidR="002E7064" w:rsidRPr="00F57620" w:rsidRDefault="002E7064"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miary</w:t>
            </w:r>
          </w:p>
        </w:tc>
        <w:tc>
          <w:tcPr>
            <w:tcW w:w="598" w:type="pct"/>
            <w:tcBorders>
              <w:top w:val="single" w:sz="4" w:space="0" w:color="auto"/>
              <w:left w:val="single" w:sz="4" w:space="0" w:color="auto"/>
              <w:bottom w:val="single" w:sz="4" w:space="0" w:color="auto"/>
              <w:right w:val="single" w:sz="4" w:space="0" w:color="auto"/>
            </w:tcBorders>
          </w:tcPr>
          <w:p w14:paraId="61C7EED6" w14:textId="77777777" w:rsidR="002E7064" w:rsidRPr="00F57620" w:rsidRDefault="002E7064" w:rsidP="002872CD">
            <w:pPr>
              <w:spacing w:after="0" w:line="240" w:lineRule="auto"/>
              <w:rPr>
                <w:rFonts w:asciiTheme="minorHAnsi" w:hAnsiTheme="minorHAnsi" w:cstheme="minorHAnsi"/>
                <w:b/>
                <w:sz w:val="18"/>
                <w:szCs w:val="18"/>
              </w:rPr>
            </w:pPr>
            <w:r w:rsidRPr="00F57620">
              <w:rPr>
                <w:rFonts w:asciiTheme="minorHAnsi" w:hAnsiTheme="minorHAnsi" w:cstheme="minorHAnsi"/>
                <w:b/>
                <w:sz w:val="18"/>
                <w:szCs w:val="18"/>
              </w:rPr>
              <w:t>Ilość</w:t>
            </w:r>
          </w:p>
        </w:tc>
      </w:tr>
      <w:tr w:rsidR="00E9167E" w:rsidRPr="002F578E" w14:paraId="60D09871" w14:textId="77777777" w:rsidTr="008F3463">
        <w:trPr>
          <w:trHeight w:val="326"/>
        </w:trPr>
        <w:tc>
          <w:tcPr>
            <w:tcW w:w="419" w:type="pct"/>
            <w:tcBorders>
              <w:top w:val="single" w:sz="4" w:space="0" w:color="auto"/>
              <w:left w:val="single" w:sz="4" w:space="0" w:color="auto"/>
              <w:bottom w:val="single" w:sz="4" w:space="0" w:color="auto"/>
              <w:right w:val="single" w:sz="4" w:space="0" w:color="auto"/>
            </w:tcBorders>
          </w:tcPr>
          <w:p w14:paraId="17E11B7D" w14:textId="7600386B" w:rsidR="00E9167E" w:rsidRPr="00F57620" w:rsidRDefault="00E9167E" w:rsidP="00E9167E">
            <w:pPr>
              <w:spacing w:after="0" w:line="240" w:lineRule="auto"/>
              <w:rPr>
                <w:rFonts w:asciiTheme="minorHAnsi" w:hAnsiTheme="minorHAnsi" w:cstheme="minorHAnsi"/>
                <w:sz w:val="18"/>
                <w:szCs w:val="18"/>
              </w:rPr>
            </w:pPr>
            <w:r w:rsidRPr="00F57620">
              <w:rPr>
                <w:rFonts w:asciiTheme="minorHAnsi" w:hAnsiTheme="minorHAnsi" w:cstheme="minorHAnsi"/>
                <w:sz w:val="18"/>
                <w:szCs w:val="18"/>
              </w:rPr>
              <w:t>1</w:t>
            </w:r>
          </w:p>
        </w:tc>
        <w:tc>
          <w:tcPr>
            <w:tcW w:w="3105" w:type="pct"/>
            <w:tcBorders>
              <w:top w:val="single" w:sz="4" w:space="0" w:color="auto"/>
              <w:left w:val="single" w:sz="4" w:space="0" w:color="auto"/>
              <w:bottom w:val="single" w:sz="4" w:space="0" w:color="auto"/>
              <w:right w:val="single" w:sz="4" w:space="0" w:color="auto"/>
            </w:tcBorders>
            <w:vAlign w:val="center"/>
          </w:tcPr>
          <w:p w14:paraId="31E84395" w14:textId="6644ADE3" w:rsidR="00E9167E" w:rsidRPr="00F57620" w:rsidRDefault="00E9167E" w:rsidP="00E9167E">
            <w:pPr>
              <w:spacing w:after="0" w:line="240" w:lineRule="auto"/>
              <w:rPr>
                <w:rFonts w:cs="Calibri"/>
                <w:sz w:val="18"/>
                <w:szCs w:val="18"/>
                <w:lang w:eastAsia="pl-PL"/>
              </w:rPr>
            </w:pPr>
            <w:r>
              <w:rPr>
                <w:rFonts w:cs="Calibri"/>
                <w:color w:val="000000"/>
                <w:sz w:val="20"/>
                <w:szCs w:val="20"/>
              </w:rPr>
              <w:t>Chleb firmowy</w:t>
            </w:r>
          </w:p>
        </w:tc>
        <w:tc>
          <w:tcPr>
            <w:tcW w:w="878" w:type="pct"/>
            <w:tcBorders>
              <w:top w:val="single" w:sz="4" w:space="0" w:color="auto"/>
              <w:left w:val="single" w:sz="4" w:space="0" w:color="auto"/>
              <w:bottom w:val="single" w:sz="4" w:space="0" w:color="auto"/>
              <w:right w:val="single" w:sz="4" w:space="0" w:color="auto"/>
            </w:tcBorders>
            <w:vAlign w:val="center"/>
          </w:tcPr>
          <w:p w14:paraId="3675754F" w14:textId="73CFC4DD" w:rsidR="00E9167E" w:rsidRPr="00F57620" w:rsidRDefault="00E9167E" w:rsidP="00E9167E">
            <w:pPr>
              <w:spacing w:after="0" w:line="240" w:lineRule="auto"/>
              <w:jc w:val="center"/>
              <w:rPr>
                <w:rFonts w:cs="Calibri"/>
                <w:sz w:val="18"/>
                <w:szCs w:val="18"/>
                <w:lang w:eastAsia="pl-PL"/>
              </w:rPr>
            </w:pPr>
            <w:proofErr w:type="spellStart"/>
            <w:r>
              <w:rPr>
                <w:rFonts w:cs="Calibri"/>
                <w:color w:val="000000"/>
                <w:sz w:val="20"/>
                <w:szCs w:val="20"/>
              </w:rPr>
              <w:t>szt</w:t>
            </w:r>
            <w:proofErr w:type="spellEnd"/>
          </w:p>
        </w:tc>
        <w:tc>
          <w:tcPr>
            <w:tcW w:w="598" w:type="pct"/>
            <w:tcBorders>
              <w:top w:val="single" w:sz="4" w:space="0" w:color="auto"/>
              <w:left w:val="single" w:sz="4" w:space="0" w:color="auto"/>
              <w:bottom w:val="single" w:sz="4" w:space="0" w:color="auto"/>
              <w:right w:val="single" w:sz="4" w:space="0" w:color="auto"/>
            </w:tcBorders>
            <w:vAlign w:val="center"/>
          </w:tcPr>
          <w:p w14:paraId="53222ACB" w14:textId="04C0459B" w:rsidR="00E9167E" w:rsidRPr="00F57620" w:rsidRDefault="00E9167E" w:rsidP="00E9167E">
            <w:pPr>
              <w:spacing w:after="0" w:line="240" w:lineRule="auto"/>
              <w:jc w:val="center"/>
              <w:rPr>
                <w:rFonts w:cs="Calibri"/>
                <w:sz w:val="18"/>
                <w:szCs w:val="18"/>
                <w:lang w:eastAsia="pl-PL"/>
              </w:rPr>
            </w:pPr>
            <w:r>
              <w:rPr>
                <w:rFonts w:cs="Calibri"/>
                <w:color w:val="000000"/>
                <w:sz w:val="20"/>
                <w:szCs w:val="20"/>
              </w:rPr>
              <w:t>920</w:t>
            </w:r>
          </w:p>
        </w:tc>
      </w:tr>
      <w:tr w:rsidR="00E9167E" w:rsidRPr="002F578E" w14:paraId="01D070D3" w14:textId="77777777" w:rsidTr="008F3463">
        <w:trPr>
          <w:trHeight w:val="274"/>
        </w:trPr>
        <w:tc>
          <w:tcPr>
            <w:tcW w:w="419" w:type="pct"/>
            <w:tcBorders>
              <w:top w:val="single" w:sz="4" w:space="0" w:color="auto"/>
              <w:left w:val="single" w:sz="4" w:space="0" w:color="auto"/>
              <w:bottom w:val="single" w:sz="4" w:space="0" w:color="auto"/>
              <w:right w:val="single" w:sz="4" w:space="0" w:color="auto"/>
            </w:tcBorders>
          </w:tcPr>
          <w:p w14:paraId="3D751A11" w14:textId="01816460" w:rsidR="00E9167E" w:rsidRPr="00F57620" w:rsidRDefault="00E9167E" w:rsidP="00E9167E">
            <w:pPr>
              <w:spacing w:after="0" w:line="240" w:lineRule="auto"/>
              <w:rPr>
                <w:rFonts w:asciiTheme="minorHAnsi" w:hAnsiTheme="minorHAnsi" w:cstheme="minorHAnsi"/>
                <w:sz w:val="18"/>
                <w:szCs w:val="18"/>
              </w:rPr>
            </w:pPr>
            <w:r w:rsidRPr="00F57620">
              <w:rPr>
                <w:rFonts w:asciiTheme="minorHAnsi" w:hAnsiTheme="minorHAnsi" w:cstheme="minorHAnsi"/>
                <w:sz w:val="18"/>
                <w:szCs w:val="18"/>
              </w:rPr>
              <w:t>2</w:t>
            </w:r>
          </w:p>
        </w:tc>
        <w:tc>
          <w:tcPr>
            <w:tcW w:w="3105" w:type="pct"/>
            <w:tcBorders>
              <w:top w:val="single" w:sz="4" w:space="0" w:color="auto"/>
              <w:left w:val="single" w:sz="4" w:space="0" w:color="auto"/>
              <w:bottom w:val="single" w:sz="4" w:space="0" w:color="auto"/>
              <w:right w:val="single" w:sz="4" w:space="0" w:color="auto"/>
            </w:tcBorders>
            <w:vAlign w:val="center"/>
          </w:tcPr>
          <w:p w14:paraId="5075D10C" w14:textId="5F3AED66" w:rsidR="00E9167E" w:rsidRPr="00F57620" w:rsidRDefault="00E9167E" w:rsidP="00E9167E">
            <w:pPr>
              <w:spacing w:after="0" w:line="240" w:lineRule="auto"/>
              <w:rPr>
                <w:rFonts w:cs="Calibri"/>
                <w:sz w:val="18"/>
                <w:szCs w:val="18"/>
                <w:lang w:eastAsia="pl-PL"/>
              </w:rPr>
            </w:pPr>
            <w:r>
              <w:rPr>
                <w:rFonts w:cs="Calibri"/>
                <w:color w:val="000000"/>
                <w:sz w:val="20"/>
                <w:szCs w:val="20"/>
              </w:rPr>
              <w:t>Bułka zwykła czerstwa/sucha</w:t>
            </w:r>
          </w:p>
        </w:tc>
        <w:tc>
          <w:tcPr>
            <w:tcW w:w="878" w:type="pct"/>
            <w:tcBorders>
              <w:top w:val="single" w:sz="4" w:space="0" w:color="auto"/>
              <w:left w:val="single" w:sz="4" w:space="0" w:color="auto"/>
              <w:bottom w:val="single" w:sz="4" w:space="0" w:color="auto"/>
              <w:right w:val="single" w:sz="4" w:space="0" w:color="auto"/>
            </w:tcBorders>
            <w:vAlign w:val="center"/>
          </w:tcPr>
          <w:p w14:paraId="52E18F27" w14:textId="72B254B1" w:rsidR="00E9167E" w:rsidRPr="00F57620" w:rsidRDefault="00E9167E" w:rsidP="00E9167E">
            <w:pPr>
              <w:spacing w:after="0" w:line="240" w:lineRule="auto"/>
              <w:jc w:val="center"/>
              <w:rPr>
                <w:rFonts w:cs="Calibri"/>
                <w:sz w:val="18"/>
                <w:szCs w:val="18"/>
                <w:lang w:eastAsia="pl-PL"/>
              </w:rPr>
            </w:pPr>
            <w:proofErr w:type="spellStart"/>
            <w:r>
              <w:rPr>
                <w:rFonts w:cs="Calibri"/>
                <w:color w:val="000000"/>
                <w:sz w:val="20"/>
                <w:szCs w:val="20"/>
              </w:rPr>
              <w:t>szt</w:t>
            </w:r>
            <w:proofErr w:type="spellEnd"/>
          </w:p>
        </w:tc>
        <w:tc>
          <w:tcPr>
            <w:tcW w:w="598" w:type="pct"/>
            <w:tcBorders>
              <w:top w:val="single" w:sz="4" w:space="0" w:color="auto"/>
              <w:left w:val="single" w:sz="4" w:space="0" w:color="auto"/>
              <w:bottom w:val="single" w:sz="4" w:space="0" w:color="auto"/>
              <w:right w:val="single" w:sz="4" w:space="0" w:color="auto"/>
            </w:tcBorders>
            <w:vAlign w:val="center"/>
          </w:tcPr>
          <w:p w14:paraId="323DA42F" w14:textId="3E68070F" w:rsidR="00E9167E" w:rsidRPr="00F57620" w:rsidRDefault="00E9167E" w:rsidP="00E9167E">
            <w:pPr>
              <w:spacing w:after="0" w:line="240" w:lineRule="auto"/>
              <w:jc w:val="center"/>
              <w:rPr>
                <w:rFonts w:cs="Calibri"/>
                <w:sz w:val="18"/>
                <w:szCs w:val="18"/>
                <w:lang w:eastAsia="pl-PL"/>
              </w:rPr>
            </w:pPr>
            <w:r>
              <w:rPr>
                <w:rFonts w:cs="Calibri"/>
                <w:color w:val="000000"/>
                <w:sz w:val="20"/>
                <w:szCs w:val="20"/>
              </w:rPr>
              <w:t>450</w:t>
            </w:r>
          </w:p>
        </w:tc>
      </w:tr>
      <w:tr w:rsidR="00E9167E" w:rsidRPr="002F578E" w14:paraId="7083601E" w14:textId="77777777" w:rsidTr="008F3463">
        <w:trPr>
          <w:trHeight w:val="263"/>
        </w:trPr>
        <w:tc>
          <w:tcPr>
            <w:tcW w:w="419" w:type="pct"/>
            <w:tcBorders>
              <w:top w:val="single" w:sz="4" w:space="0" w:color="auto"/>
              <w:left w:val="single" w:sz="4" w:space="0" w:color="auto"/>
              <w:bottom w:val="single" w:sz="4" w:space="0" w:color="auto"/>
              <w:right w:val="single" w:sz="4" w:space="0" w:color="auto"/>
            </w:tcBorders>
          </w:tcPr>
          <w:p w14:paraId="348508A6" w14:textId="5BF461F5" w:rsidR="00E9167E" w:rsidRPr="00F57620" w:rsidRDefault="00E9167E" w:rsidP="00E9167E">
            <w:pPr>
              <w:spacing w:after="0" w:line="240" w:lineRule="auto"/>
              <w:rPr>
                <w:rFonts w:asciiTheme="minorHAnsi" w:hAnsiTheme="minorHAnsi" w:cstheme="minorHAnsi"/>
                <w:sz w:val="18"/>
                <w:szCs w:val="18"/>
              </w:rPr>
            </w:pPr>
            <w:r w:rsidRPr="00F57620">
              <w:rPr>
                <w:rFonts w:asciiTheme="minorHAnsi" w:hAnsiTheme="minorHAnsi" w:cstheme="minorHAnsi"/>
                <w:sz w:val="18"/>
                <w:szCs w:val="18"/>
              </w:rPr>
              <w:t>3</w:t>
            </w:r>
          </w:p>
        </w:tc>
        <w:tc>
          <w:tcPr>
            <w:tcW w:w="3105" w:type="pct"/>
            <w:tcBorders>
              <w:top w:val="single" w:sz="4" w:space="0" w:color="auto"/>
              <w:left w:val="single" w:sz="4" w:space="0" w:color="auto"/>
              <w:bottom w:val="single" w:sz="4" w:space="0" w:color="auto"/>
              <w:right w:val="single" w:sz="4" w:space="0" w:color="auto"/>
            </w:tcBorders>
            <w:vAlign w:val="center"/>
          </w:tcPr>
          <w:p w14:paraId="6EA99269" w14:textId="37E38E8F" w:rsidR="00E9167E" w:rsidRPr="00F57620" w:rsidRDefault="00E9167E" w:rsidP="00E9167E">
            <w:pPr>
              <w:spacing w:after="0" w:line="240" w:lineRule="auto"/>
              <w:rPr>
                <w:rFonts w:cs="Calibri"/>
                <w:sz w:val="18"/>
                <w:szCs w:val="18"/>
                <w:lang w:eastAsia="pl-PL"/>
              </w:rPr>
            </w:pPr>
            <w:r>
              <w:rPr>
                <w:rFonts w:cs="Calibri"/>
                <w:color w:val="000000"/>
                <w:sz w:val="20"/>
                <w:szCs w:val="20"/>
              </w:rPr>
              <w:t>Bułka drożdżowa</w:t>
            </w:r>
          </w:p>
        </w:tc>
        <w:tc>
          <w:tcPr>
            <w:tcW w:w="878" w:type="pct"/>
            <w:tcBorders>
              <w:top w:val="single" w:sz="4" w:space="0" w:color="auto"/>
              <w:left w:val="single" w:sz="4" w:space="0" w:color="auto"/>
              <w:bottom w:val="single" w:sz="4" w:space="0" w:color="auto"/>
              <w:right w:val="single" w:sz="4" w:space="0" w:color="auto"/>
            </w:tcBorders>
            <w:vAlign w:val="center"/>
          </w:tcPr>
          <w:p w14:paraId="7A62A945" w14:textId="2FE0E20F" w:rsidR="00E9167E" w:rsidRPr="00F57620" w:rsidRDefault="00E9167E" w:rsidP="00E9167E">
            <w:pPr>
              <w:spacing w:after="0" w:line="240" w:lineRule="auto"/>
              <w:jc w:val="center"/>
              <w:rPr>
                <w:rFonts w:cs="Calibri"/>
                <w:sz w:val="18"/>
                <w:szCs w:val="18"/>
                <w:lang w:eastAsia="pl-PL"/>
              </w:rPr>
            </w:pPr>
            <w:proofErr w:type="spellStart"/>
            <w:r>
              <w:rPr>
                <w:rFonts w:cs="Calibri"/>
                <w:color w:val="000000"/>
                <w:sz w:val="20"/>
                <w:szCs w:val="20"/>
              </w:rPr>
              <w:t>szt</w:t>
            </w:r>
            <w:proofErr w:type="spellEnd"/>
          </w:p>
        </w:tc>
        <w:tc>
          <w:tcPr>
            <w:tcW w:w="598" w:type="pct"/>
            <w:tcBorders>
              <w:top w:val="single" w:sz="4" w:space="0" w:color="auto"/>
              <w:left w:val="single" w:sz="4" w:space="0" w:color="auto"/>
              <w:bottom w:val="single" w:sz="4" w:space="0" w:color="auto"/>
              <w:right w:val="single" w:sz="4" w:space="0" w:color="auto"/>
            </w:tcBorders>
            <w:vAlign w:val="center"/>
          </w:tcPr>
          <w:p w14:paraId="3604C842" w14:textId="614D38AE" w:rsidR="00E9167E" w:rsidRPr="00F57620" w:rsidRDefault="00E9167E" w:rsidP="00E9167E">
            <w:pPr>
              <w:spacing w:after="0" w:line="240" w:lineRule="auto"/>
              <w:jc w:val="center"/>
              <w:rPr>
                <w:rFonts w:cs="Calibri"/>
                <w:sz w:val="18"/>
                <w:szCs w:val="18"/>
                <w:lang w:eastAsia="pl-PL"/>
              </w:rPr>
            </w:pPr>
            <w:r>
              <w:rPr>
                <w:rFonts w:cs="Calibri"/>
                <w:color w:val="000000"/>
                <w:sz w:val="20"/>
                <w:szCs w:val="20"/>
              </w:rPr>
              <w:t>1800</w:t>
            </w:r>
          </w:p>
        </w:tc>
      </w:tr>
      <w:tr w:rsidR="00E9167E" w:rsidRPr="002F578E" w14:paraId="415AC0D8" w14:textId="77777777" w:rsidTr="008F3463">
        <w:trPr>
          <w:trHeight w:val="281"/>
        </w:trPr>
        <w:tc>
          <w:tcPr>
            <w:tcW w:w="419" w:type="pct"/>
            <w:tcBorders>
              <w:top w:val="single" w:sz="4" w:space="0" w:color="auto"/>
              <w:left w:val="single" w:sz="4" w:space="0" w:color="auto"/>
              <w:bottom w:val="single" w:sz="4" w:space="0" w:color="auto"/>
              <w:right w:val="single" w:sz="4" w:space="0" w:color="auto"/>
            </w:tcBorders>
          </w:tcPr>
          <w:p w14:paraId="7B0B5E6C" w14:textId="495EDEDA" w:rsidR="00E9167E" w:rsidRPr="00F57620" w:rsidRDefault="00E9167E" w:rsidP="00E9167E">
            <w:pPr>
              <w:spacing w:after="0" w:line="240" w:lineRule="auto"/>
              <w:rPr>
                <w:rFonts w:asciiTheme="minorHAnsi" w:hAnsiTheme="minorHAnsi" w:cstheme="minorHAnsi"/>
                <w:sz w:val="18"/>
                <w:szCs w:val="18"/>
              </w:rPr>
            </w:pPr>
            <w:r w:rsidRPr="00F57620">
              <w:rPr>
                <w:rFonts w:asciiTheme="minorHAnsi" w:hAnsiTheme="minorHAnsi" w:cstheme="minorHAnsi"/>
                <w:sz w:val="18"/>
                <w:szCs w:val="18"/>
              </w:rPr>
              <w:t>4</w:t>
            </w:r>
          </w:p>
        </w:tc>
        <w:tc>
          <w:tcPr>
            <w:tcW w:w="3105" w:type="pct"/>
            <w:tcBorders>
              <w:top w:val="single" w:sz="4" w:space="0" w:color="auto"/>
              <w:left w:val="single" w:sz="4" w:space="0" w:color="auto"/>
              <w:bottom w:val="single" w:sz="4" w:space="0" w:color="auto"/>
              <w:right w:val="single" w:sz="4" w:space="0" w:color="auto"/>
            </w:tcBorders>
            <w:vAlign w:val="center"/>
          </w:tcPr>
          <w:p w14:paraId="7E325B6D" w14:textId="6A84663E" w:rsidR="00E9167E" w:rsidRPr="00F57620" w:rsidRDefault="00E9167E" w:rsidP="00E9167E">
            <w:pPr>
              <w:spacing w:after="0" w:line="240" w:lineRule="auto"/>
              <w:rPr>
                <w:rFonts w:cs="Calibri"/>
                <w:sz w:val="18"/>
                <w:szCs w:val="18"/>
                <w:lang w:eastAsia="pl-PL"/>
              </w:rPr>
            </w:pPr>
            <w:r>
              <w:rPr>
                <w:rFonts w:cs="Calibri"/>
                <w:color w:val="000000"/>
                <w:sz w:val="20"/>
                <w:szCs w:val="20"/>
              </w:rPr>
              <w:t>Bułka kajzerka</w:t>
            </w:r>
          </w:p>
        </w:tc>
        <w:tc>
          <w:tcPr>
            <w:tcW w:w="878" w:type="pct"/>
            <w:tcBorders>
              <w:top w:val="single" w:sz="4" w:space="0" w:color="auto"/>
              <w:left w:val="single" w:sz="4" w:space="0" w:color="auto"/>
              <w:bottom w:val="single" w:sz="4" w:space="0" w:color="auto"/>
              <w:right w:val="single" w:sz="4" w:space="0" w:color="auto"/>
            </w:tcBorders>
            <w:vAlign w:val="center"/>
          </w:tcPr>
          <w:p w14:paraId="6CEA7116" w14:textId="74533C1A" w:rsidR="00E9167E" w:rsidRPr="00F57620" w:rsidRDefault="00E9167E" w:rsidP="00E9167E">
            <w:pPr>
              <w:spacing w:after="0" w:line="240" w:lineRule="auto"/>
              <w:jc w:val="center"/>
              <w:rPr>
                <w:rFonts w:cs="Calibri"/>
                <w:sz w:val="18"/>
                <w:szCs w:val="18"/>
                <w:lang w:eastAsia="pl-PL"/>
              </w:rPr>
            </w:pPr>
            <w:proofErr w:type="spellStart"/>
            <w:r>
              <w:rPr>
                <w:rFonts w:cs="Calibri"/>
                <w:color w:val="000000"/>
                <w:sz w:val="20"/>
                <w:szCs w:val="20"/>
              </w:rPr>
              <w:t>szt</w:t>
            </w:r>
            <w:proofErr w:type="spellEnd"/>
          </w:p>
        </w:tc>
        <w:tc>
          <w:tcPr>
            <w:tcW w:w="598" w:type="pct"/>
            <w:tcBorders>
              <w:top w:val="single" w:sz="4" w:space="0" w:color="auto"/>
              <w:left w:val="single" w:sz="4" w:space="0" w:color="auto"/>
              <w:bottom w:val="single" w:sz="4" w:space="0" w:color="auto"/>
              <w:right w:val="single" w:sz="4" w:space="0" w:color="auto"/>
            </w:tcBorders>
            <w:vAlign w:val="center"/>
          </w:tcPr>
          <w:p w14:paraId="79014902" w14:textId="38359AA5" w:rsidR="00E9167E" w:rsidRPr="00F57620" w:rsidRDefault="00E9167E" w:rsidP="00E9167E">
            <w:pPr>
              <w:spacing w:after="0" w:line="240" w:lineRule="auto"/>
              <w:jc w:val="center"/>
              <w:rPr>
                <w:rFonts w:cs="Calibri"/>
                <w:sz w:val="18"/>
                <w:szCs w:val="18"/>
                <w:lang w:eastAsia="pl-PL"/>
              </w:rPr>
            </w:pPr>
            <w:r>
              <w:rPr>
                <w:rFonts w:cs="Calibri"/>
                <w:color w:val="000000"/>
                <w:sz w:val="20"/>
                <w:szCs w:val="20"/>
              </w:rPr>
              <w:t>320</w:t>
            </w:r>
          </w:p>
        </w:tc>
      </w:tr>
    </w:tbl>
    <w:p w14:paraId="1DED3F00" w14:textId="77777777" w:rsidR="00C656D4" w:rsidRPr="002F578E" w:rsidRDefault="00C656D4" w:rsidP="002F578E">
      <w:pPr>
        <w:spacing w:after="0"/>
        <w:rPr>
          <w:rFonts w:asciiTheme="minorHAnsi" w:hAnsiTheme="minorHAnsi" w:cstheme="minorHAnsi"/>
          <w:b/>
          <w:sz w:val="18"/>
          <w:szCs w:val="18"/>
        </w:rPr>
      </w:pPr>
    </w:p>
    <w:p w14:paraId="02C6BF9D" w14:textId="6630F6C7" w:rsidR="00F716E5" w:rsidRPr="002F578E" w:rsidRDefault="00F716E5" w:rsidP="002F578E">
      <w:pPr>
        <w:spacing w:after="0"/>
        <w:rPr>
          <w:rFonts w:asciiTheme="minorHAnsi" w:hAnsiTheme="minorHAnsi" w:cstheme="minorHAnsi"/>
          <w:b/>
          <w:sz w:val="18"/>
          <w:szCs w:val="18"/>
        </w:rPr>
      </w:pPr>
      <w:r w:rsidRPr="002F578E">
        <w:rPr>
          <w:rFonts w:asciiTheme="minorHAnsi" w:hAnsiTheme="minorHAnsi" w:cstheme="minorHAnsi"/>
          <w:sz w:val="18"/>
          <w:szCs w:val="18"/>
        </w:rPr>
        <w:t xml:space="preserve">Produkty powinny być dostarczone w sposób cykliczny zgodnie z zapotrzebowaniem i w uzgodnieniu z Zamawiającym </w:t>
      </w:r>
      <w:r w:rsidR="0099475C">
        <w:rPr>
          <w:rFonts w:asciiTheme="minorHAnsi" w:hAnsiTheme="minorHAnsi" w:cstheme="minorHAnsi"/>
          <w:sz w:val="18"/>
          <w:szCs w:val="18"/>
        </w:rPr>
        <w:t>5</w:t>
      </w:r>
      <w:r w:rsidRPr="002F578E">
        <w:rPr>
          <w:rFonts w:asciiTheme="minorHAnsi" w:hAnsiTheme="minorHAnsi" w:cstheme="minorHAnsi"/>
          <w:sz w:val="18"/>
          <w:szCs w:val="18"/>
        </w:rPr>
        <w:t xml:space="preserve"> x w tygodniu.</w:t>
      </w:r>
    </w:p>
    <w:p w14:paraId="3196B007"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Opis produktu:</w:t>
      </w:r>
    </w:p>
    <w:p w14:paraId="7CEBCBE3"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Chleb krojony, pakowany w folię ochronną.</w:t>
      </w:r>
    </w:p>
    <w:p w14:paraId="7CF9D160" w14:textId="77777777" w:rsidR="00C656D4" w:rsidRPr="002F578E" w:rsidRDefault="00C656D4"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 pieczywo i wyroby piekarskie:</w:t>
      </w:r>
    </w:p>
    <w:p w14:paraId="16E25147"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pieczywo zdeformowane, zgniecione, uszkodzone mechaniczne</w:t>
      </w:r>
    </w:p>
    <w:p w14:paraId="0354DEF2"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pieczywo zabrudzone, spalone</w:t>
      </w:r>
    </w:p>
    <w:p w14:paraId="69F9AEB2"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miękisz lepki, niedopieczony z zakalcem z obecnością grudek mąki i soli</w:t>
      </w:r>
    </w:p>
    <w:p w14:paraId="2AAFD921" w14:textId="77777777" w:rsidR="00C656D4" w:rsidRPr="002F578E" w:rsidRDefault="00C656D4" w:rsidP="002F578E">
      <w:pPr>
        <w:spacing w:after="0"/>
        <w:rPr>
          <w:rFonts w:asciiTheme="minorHAnsi" w:hAnsiTheme="minorHAnsi" w:cstheme="minorHAnsi"/>
          <w:sz w:val="18"/>
          <w:szCs w:val="18"/>
        </w:rPr>
      </w:pPr>
      <w:r w:rsidRPr="002F578E">
        <w:rPr>
          <w:rFonts w:asciiTheme="minorHAnsi" w:hAnsiTheme="minorHAnsi" w:cstheme="minorHAnsi"/>
          <w:sz w:val="18"/>
          <w:szCs w:val="18"/>
        </w:rPr>
        <w:t>- smak gorzki, kwaśny, zbyt słony lub niesłony</w:t>
      </w:r>
    </w:p>
    <w:p w14:paraId="37299823" w14:textId="77777777" w:rsidR="004E5120" w:rsidRPr="002F578E" w:rsidRDefault="004E5120" w:rsidP="002F578E">
      <w:pPr>
        <w:spacing w:after="0"/>
        <w:rPr>
          <w:rFonts w:asciiTheme="minorHAnsi" w:hAnsiTheme="minorHAnsi" w:cstheme="minorHAnsi"/>
          <w:sz w:val="18"/>
          <w:szCs w:val="18"/>
        </w:rPr>
      </w:pPr>
    </w:p>
    <w:p w14:paraId="51BE45B0" w14:textId="3A19F587" w:rsidR="004E5120" w:rsidRPr="002F578E" w:rsidRDefault="004E512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 xml:space="preserve">Część </w:t>
      </w:r>
      <w:r w:rsidR="002A6E8F" w:rsidRPr="002F578E">
        <w:rPr>
          <w:rFonts w:asciiTheme="minorHAnsi" w:hAnsiTheme="minorHAnsi" w:cstheme="minorHAnsi"/>
          <w:b/>
          <w:sz w:val="18"/>
          <w:szCs w:val="18"/>
        </w:rPr>
        <w:t>7</w:t>
      </w:r>
    </w:p>
    <w:p w14:paraId="72FA2A6F" w14:textId="7632954A" w:rsidR="002A6E8F" w:rsidRPr="002F578E" w:rsidRDefault="002A6E8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„jaja kurze”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4"/>
        <w:gridCol w:w="5759"/>
        <w:gridCol w:w="1633"/>
        <w:gridCol w:w="1122"/>
      </w:tblGrid>
      <w:tr w:rsidR="002A6E8F" w:rsidRPr="002F578E" w14:paraId="32AC075B" w14:textId="77777777" w:rsidTr="001F7906">
        <w:trPr>
          <w:trHeight w:val="312"/>
        </w:trPr>
        <w:tc>
          <w:tcPr>
            <w:tcW w:w="417" w:type="pct"/>
            <w:tcBorders>
              <w:top w:val="single" w:sz="4" w:space="0" w:color="auto"/>
              <w:left w:val="single" w:sz="4" w:space="0" w:color="auto"/>
              <w:bottom w:val="single" w:sz="4" w:space="0" w:color="auto"/>
              <w:right w:val="single" w:sz="4" w:space="0" w:color="auto"/>
            </w:tcBorders>
          </w:tcPr>
          <w:p w14:paraId="28DB99F5" w14:textId="77777777" w:rsidR="002A6E8F" w:rsidRPr="002F578E" w:rsidRDefault="002A6E8F" w:rsidP="001F7906">
            <w:pPr>
              <w:spacing w:after="0" w:line="240" w:lineRule="auto"/>
              <w:rPr>
                <w:rFonts w:asciiTheme="minorHAnsi" w:hAnsiTheme="minorHAnsi" w:cstheme="minorHAnsi"/>
                <w:b/>
                <w:sz w:val="18"/>
                <w:szCs w:val="18"/>
              </w:rPr>
            </w:pPr>
            <w:r w:rsidRPr="002F578E">
              <w:rPr>
                <w:rFonts w:asciiTheme="minorHAnsi" w:hAnsiTheme="minorHAnsi" w:cstheme="minorHAnsi"/>
                <w:b/>
                <w:sz w:val="18"/>
                <w:szCs w:val="18"/>
              </w:rPr>
              <w:t>Lp.</w:t>
            </w:r>
          </w:p>
        </w:tc>
        <w:tc>
          <w:tcPr>
            <w:tcW w:w="3100" w:type="pct"/>
            <w:tcBorders>
              <w:top w:val="single" w:sz="4" w:space="0" w:color="auto"/>
              <w:left w:val="single" w:sz="4" w:space="0" w:color="auto"/>
              <w:bottom w:val="single" w:sz="4" w:space="0" w:color="auto"/>
              <w:right w:val="single" w:sz="4" w:space="0" w:color="auto"/>
            </w:tcBorders>
          </w:tcPr>
          <w:p w14:paraId="0BAE1ECE" w14:textId="77777777" w:rsidR="002A6E8F" w:rsidRPr="002F578E" w:rsidRDefault="002A6E8F" w:rsidP="001F7906">
            <w:pPr>
              <w:spacing w:after="0" w:line="240" w:lineRule="auto"/>
              <w:rPr>
                <w:rFonts w:asciiTheme="minorHAnsi" w:hAnsiTheme="minorHAnsi" w:cstheme="minorHAnsi"/>
                <w:b/>
                <w:sz w:val="18"/>
                <w:szCs w:val="18"/>
              </w:rPr>
            </w:pPr>
            <w:r w:rsidRPr="002F578E">
              <w:rPr>
                <w:rFonts w:asciiTheme="minorHAnsi" w:hAnsiTheme="minorHAnsi" w:cstheme="minorHAnsi"/>
                <w:b/>
                <w:sz w:val="18"/>
                <w:szCs w:val="18"/>
              </w:rPr>
              <w:t>Nazwa produktu</w:t>
            </w:r>
          </w:p>
        </w:tc>
        <w:tc>
          <w:tcPr>
            <w:tcW w:w="879" w:type="pct"/>
            <w:tcBorders>
              <w:top w:val="single" w:sz="4" w:space="0" w:color="auto"/>
              <w:left w:val="single" w:sz="4" w:space="0" w:color="auto"/>
              <w:bottom w:val="single" w:sz="4" w:space="0" w:color="auto"/>
              <w:right w:val="single" w:sz="4" w:space="0" w:color="auto"/>
            </w:tcBorders>
          </w:tcPr>
          <w:p w14:paraId="31E06D4C" w14:textId="77777777" w:rsidR="002A6E8F" w:rsidRPr="002F578E" w:rsidRDefault="002A6E8F" w:rsidP="001F7906">
            <w:pPr>
              <w:spacing w:after="0" w:line="240" w:lineRule="auto"/>
              <w:rPr>
                <w:rFonts w:asciiTheme="minorHAnsi" w:hAnsiTheme="minorHAnsi" w:cstheme="minorHAnsi"/>
                <w:b/>
                <w:sz w:val="18"/>
                <w:szCs w:val="18"/>
              </w:rPr>
            </w:pPr>
            <w:r w:rsidRPr="002F578E">
              <w:rPr>
                <w:rFonts w:asciiTheme="minorHAnsi" w:hAnsiTheme="minorHAnsi" w:cstheme="minorHAnsi"/>
                <w:b/>
                <w:sz w:val="18"/>
                <w:szCs w:val="18"/>
              </w:rPr>
              <w:t>Jednostka</w:t>
            </w:r>
          </w:p>
          <w:p w14:paraId="09CDD9C0" w14:textId="77777777" w:rsidR="002A6E8F" w:rsidRPr="002F578E" w:rsidRDefault="002A6E8F" w:rsidP="001F7906">
            <w:pPr>
              <w:spacing w:after="0" w:line="240" w:lineRule="auto"/>
              <w:rPr>
                <w:rFonts w:asciiTheme="minorHAnsi" w:hAnsiTheme="minorHAnsi" w:cstheme="minorHAnsi"/>
                <w:b/>
                <w:sz w:val="18"/>
                <w:szCs w:val="18"/>
              </w:rPr>
            </w:pPr>
            <w:r w:rsidRPr="002F578E">
              <w:rPr>
                <w:rFonts w:asciiTheme="minorHAnsi" w:hAnsiTheme="minorHAnsi" w:cstheme="minorHAnsi"/>
                <w:b/>
                <w:sz w:val="18"/>
                <w:szCs w:val="18"/>
              </w:rPr>
              <w:t>miary</w:t>
            </w:r>
          </w:p>
        </w:tc>
        <w:tc>
          <w:tcPr>
            <w:tcW w:w="604" w:type="pct"/>
            <w:tcBorders>
              <w:top w:val="single" w:sz="4" w:space="0" w:color="auto"/>
              <w:left w:val="single" w:sz="4" w:space="0" w:color="auto"/>
              <w:bottom w:val="single" w:sz="4" w:space="0" w:color="auto"/>
              <w:right w:val="single" w:sz="4" w:space="0" w:color="auto"/>
            </w:tcBorders>
          </w:tcPr>
          <w:p w14:paraId="392745C2" w14:textId="77777777" w:rsidR="002A6E8F" w:rsidRPr="002F578E" w:rsidRDefault="002A6E8F" w:rsidP="001F7906">
            <w:pPr>
              <w:spacing w:after="0" w:line="240" w:lineRule="auto"/>
              <w:rPr>
                <w:rFonts w:asciiTheme="minorHAnsi" w:hAnsiTheme="minorHAnsi" w:cstheme="minorHAnsi"/>
                <w:b/>
                <w:sz w:val="18"/>
                <w:szCs w:val="18"/>
              </w:rPr>
            </w:pPr>
            <w:r w:rsidRPr="002F578E">
              <w:rPr>
                <w:rFonts w:asciiTheme="minorHAnsi" w:hAnsiTheme="minorHAnsi" w:cstheme="minorHAnsi"/>
                <w:b/>
                <w:sz w:val="18"/>
                <w:szCs w:val="18"/>
              </w:rPr>
              <w:t>Ilość</w:t>
            </w:r>
          </w:p>
        </w:tc>
      </w:tr>
      <w:tr w:rsidR="002A6E8F" w:rsidRPr="002F578E" w14:paraId="3831FA75" w14:textId="77777777" w:rsidTr="001F7906">
        <w:trPr>
          <w:trHeight w:val="183"/>
        </w:trPr>
        <w:tc>
          <w:tcPr>
            <w:tcW w:w="417" w:type="pct"/>
            <w:tcBorders>
              <w:top w:val="single" w:sz="4" w:space="0" w:color="auto"/>
              <w:left w:val="single" w:sz="4" w:space="0" w:color="auto"/>
              <w:bottom w:val="single" w:sz="4" w:space="0" w:color="auto"/>
              <w:right w:val="single" w:sz="4" w:space="0" w:color="auto"/>
            </w:tcBorders>
          </w:tcPr>
          <w:p w14:paraId="0CA30CC5" w14:textId="77777777" w:rsidR="002A6E8F" w:rsidRPr="002F578E" w:rsidRDefault="002A6E8F" w:rsidP="001F7906">
            <w:pPr>
              <w:spacing w:after="0" w:line="240" w:lineRule="auto"/>
              <w:rPr>
                <w:rFonts w:asciiTheme="minorHAnsi" w:hAnsiTheme="minorHAnsi" w:cstheme="minorHAnsi"/>
                <w:sz w:val="18"/>
                <w:szCs w:val="18"/>
              </w:rPr>
            </w:pPr>
            <w:r w:rsidRPr="002F578E">
              <w:rPr>
                <w:rFonts w:asciiTheme="minorHAnsi" w:hAnsiTheme="minorHAnsi" w:cstheme="minorHAnsi"/>
                <w:sz w:val="18"/>
                <w:szCs w:val="18"/>
              </w:rPr>
              <w:t>1.</w:t>
            </w:r>
          </w:p>
        </w:tc>
        <w:tc>
          <w:tcPr>
            <w:tcW w:w="3100" w:type="pct"/>
            <w:tcBorders>
              <w:top w:val="single" w:sz="4" w:space="0" w:color="auto"/>
              <w:left w:val="single" w:sz="4" w:space="0" w:color="auto"/>
              <w:bottom w:val="single" w:sz="4" w:space="0" w:color="auto"/>
              <w:right w:val="single" w:sz="4" w:space="0" w:color="auto"/>
            </w:tcBorders>
          </w:tcPr>
          <w:p w14:paraId="662DABD1" w14:textId="55E30B50" w:rsidR="002A6E8F" w:rsidRPr="002F578E" w:rsidRDefault="002A6E8F" w:rsidP="002A6E8F">
            <w:pPr>
              <w:spacing w:after="0" w:line="240" w:lineRule="auto"/>
              <w:rPr>
                <w:rFonts w:asciiTheme="minorHAnsi" w:hAnsiTheme="minorHAnsi" w:cstheme="minorHAnsi"/>
                <w:sz w:val="18"/>
                <w:szCs w:val="18"/>
              </w:rPr>
            </w:pPr>
            <w:r w:rsidRPr="002F578E">
              <w:rPr>
                <w:rFonts w:asciiTheme="minorHAnsi" w:hAnsiTheme="minorHAnsi" w:cstheme="minorHAnsi"/>
                <w:sz w:val="18"/>
                <w:szCs w:val="18"/>
              </w:rPr>
              <w:t xml:space="preserve">jaja kurze z chowu </w:t>
            </w:r>
            <w:proofErr w:type="spellStart"/>
            <w:r w:rsidRPr="002F578E">
              <w:rPr>
                <w:rFonts w:asciiTheme="minorHAnsi" w:hAnsiTheme="minorHAnsi" w:cstheme="minorHAnsi"/>
                <w:sz w:val="18"/>
                <w:szCs w:val="18"/>
              </w:rPr>
              <w:t>wolnowybiegowego</w:t>
            </w:r>
            <w:proofErr w:type="spellEnd"/>
            <w:r w:rsidRPr="002F578E">
              <w:rPr>
                <w:rFonts w:asciiTheme="minorHAnsi" w:hAnsiTheme="minorHAnsi" w:cstheme="minorHAnsi"/>
                <w:sz w:val="18"/>
                <w:szCs w:val="18"/>
              </w:rPr>
              <w:t xml:space="preserve"> </w:t>
            </w:r>
            <w:proofErr w:type="spellStart"/>
            <w:r w:rsidRPr="002F578E">
              <w:rPr>
                <w:rFonts w:asciiTheme="minorHAnsi" w:hAnsiTheme="minorHAnsi" w:cstheme="minorHAnsi"/>
                <w:sz w:val="18"/>
                <w:szCs w:val="18"/>
              </w:rPr>
              <w:t>rozm</w:t>
            </w:r>
            <w:proofErr w:type="spellEnd"/>
            <w:r w:rsidRPr="002F578E">
              <w:rPr>
                <w:rFonts w:asciiTheme="minorHAnsi" w:hAnsiTheme="minorHAnsi" w:cstheme="minorHAnsi"/>
                <w:sz w:val="18"/>
                <w:szCs w:val="18"/>
              </w:rPr>
              <w:t>. L waga od 63 do 73 gram</w:t>
            </w:r>
          </w:p>
        </w:tc>
        <w:tc>
          <w:tcPr>
            <w:tcW w:w="879" w:type="pct"/>
            <w:tcBorders>
              <w:top w:val="single" w:sz="4" w:space="0" w:color="auto"/>
              <w:left w:val="single" w:sz="4" w:space="0" w:color="auto"/>
              <w:bottom w:val="single" w:sz="4" w:space="0" w:color="auto"/>
              <w:right w:val="single" w:sz="4" w:space="0" w:color="auto"/>
            </w:tcBorders>
            <w:vAlign w:val="center"/>
          </w:tcPr>
          <w:p w14:paraId="0125715B" w14:textId="55E87F5C" w:rsidR="002A6E8F" w:rsidRPr="002F578E" w:rsidRDefault="002A6E8F" w:rsidP="001F7906">
            <w:pPr>
              <w:spacing w:after="0" w:line="240" w:lineRule="auto"/>
              <w:jc w:val="center"/>
              <w:rPr>
                <w:rFonts w:asciiTheme="minorHAnsi" w:hAnsiTheme="minorHAnsi" w:cstheme="minorHAnsi"/>
                <w:sz w:val="18"/>
                <w:szCs w:val="18"/>
                <w:lang w:eastAsia="pl-PL"/>
              </w:rPr>
            </w:pPr>
            <w:r w:rsidRPr="002F578E">
              <w:rPr>
                <w:rFonts w:asciiTheme="minorHAnsi" w:hAnsiTheme="minorHAnsi" w:cstheme="minorHAnsi"/>
                <w:sz w:val="18"/>
                <w:szCs w:val="18"/>
                <w:lang w:eastAsia="pl-PL"/>
              </w:rPr>
              <w:t>szt.</w:t>
            </w:r>
          </w:p>
        </w:tc>
        <w:tc>
          <w:tcPr>
            <w:tcW w:w="604" w:type="pct"/>
            <w:tcBorders>
              <w:top w:val="single" w:sz="4" w:space="0" w:color="auto"/>
              <w:left w:val="single" w:sz="4" w:space="0" w:color="auto"/>
              <w:bottom w:val="single" w:sz="4" w:space="0" w:color="auto"/>
              <w:right w:val="single" w:sz="4" w:space="0" w:color="auto"/>
            </w:tcBorders>
            <w:vAlign w:val="center"/>
          </w:tcPr>
          <w:p w14:paraId="147A7046" w14:textId="04A4B155" w:rsidR="002A6E8F" w:rsidRPr="002F578E" w:rsidRDefault="00836BFA" w:rsidP="001F7906">
            <w:pPr>
              <w:spacing w:after="0"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3500</w:t>
            </w:r>
          </w:p>
        </w:tc>
      </w:tr>
    </w:tbl>
    <w:p w14:paraId="7062355A" w14:textId="77777777" w:rsidR="002A6E8F" w:rsidRPr="002F578E" w:rsidRDefault="002A6E8F" w:rsidP="002F578E">
      <w:pPr>
        <w:spacing w:after="0"/>
        <w:rPr>
          <w:rFonts w:asciiTheme="minorHAnsi" w:hAnsiTheme="minorHAnsi" w:cstheme="minorHAnsi"/>
          <w:sz w:val="18"/>
          <w:szCs w:val="18"/>
        </w:rPr>
      </w:pPr>
    </w:p>
    <w:p w14:paraId="74E3674F" w14:textId="3C93BBBB" w:rsidR="00F716E5" w:rsidRPr="002F578E" w:rsidRDefault="00F716E5" w:rsidP="002F578E">
      <w:pPr>
        <w:spacing w:after="0"/>
        <w:rPr>
          <w:rFonts w:asciiTheme="minorHAnsi" w:hAnsiTheme="minorHAnsi" w:cstheme="minorHAnsi"/>
          <w:b/>
          <w:sz w:val="18"/>
          <w:szCs w:val="18"/>
        </w:rPr>
      </w:pPr>
      <w:r w:rsidRPr="002F578E">
        <w:rPr>
          <w:rFonts w:asciiTheme="minorHAnsi" w:hAnsiTheme="minorHAnsi" w:cstheme="minorHAnsi"/>
          <w:sz w:val="18"/>
          <w:szCs w:val="18"/>
        </w:rPr>
        <w:t xml:space="preserve">Jaja powinny być dostarczone w sposób cykliczny zgodnie z zapotrzebowaniem i w uzgodnieniu z Zamawiającym co najmniej </w:t>
      </w:r>
      <w:r w:rsidR="0099475C">
        <w:rPr>
          <w:rFonts w:asciiTheme="minorHAnsi" w:hAnsiTheme="minorHAnsi" w:cstheme="minorHAnsi"/>
          <w:sz w:val="18"/>
          <w:szCs w:val="18"/>
        </w:rPr>
        <w:t>2</w:t>
      </w:r>
      <w:r w:rsidRPr="002F578E">
        <w:rPr>
          <w:rFonts w:asciiTheme="minorHAnsi" w:hAnsiTheme="minorHAnsi" w:cstheme="minorHAnsi"/>
          <w:sz w:val="18"/>
          <w:szCs w:val="18"/>
        </w:rPr>
        <w:t xml:space="preserve"> x w tygodniu.</w:t>
      </w:r>
    </w:p>
    <w:p w14:paraId="02A5B3F0" w14:textId="77777777" w:rsidR="002A6E8F" w:rsidRPr="002F578E" w:rsidRDefault="002A6E8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Jaja:</w:t>
      </w:r>
    </w:p>
    <w:p w14:paraId="29F4A394"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t>- powinny być świeże i dobrej jakości</w:t>
      </w:r>
    </w:p>
    <w:p w14:paraId="293430BF"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t>- termin przydatności do spożycia 21 dni</w:t>
      </w:r>
    </w:p>
    <w:p w14:paraId="523EE0E8"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t>- skorupka i kutikula: czysta, nie uszkodzona, normalny kształt</w:t>
      </w:r>
    </w:p>
    <w:p w14:paraId="51471619"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t>- żółtko: bez wyraźnego zarysu, lekko ruchome podczas obrotu jajem</w:t>
      </w:r>
    </w:p>
    <w:p w14:paraId="2F27938D"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t>- białko: przejrzyste</w:t>
      </w:r>
    </w:p>
    <w:p w14:paraId="1C54533A"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t>- zarodek: rozwinięcie nie widoczne</w:t>
      </w:r>
    </w:p>
    <w:p w14:paraId="6A09AB17"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t>- ciała obce: niedopuszczalne</w:t>
      </w:r>
    </w:p>
    <w:p w14:paraId="0FF57517" w14:textId="77777777" w:rsidR="002A6E8F" w:rsidRPr="002F578E" w:rsidRDefault="002A6E8F" w:rsidP="002F578E">
      <w:pPr>
        <w:spacing w:after="0"/>
        <w:rPr>
          <w:rFonts w:asciiTheme="minorHAnsi" w:hAnsiTheme="minorHAnsi" w:cstheme="minorHAnsi"/>
          <w:sz w:val="18"/>
          <w:szCs w:val="18"/>
        </w:rPr>
      </w:pPr>
      <w:r w:rsidRPr="002F578E">
        <w:rPr>
          <w:rFonts w:asciiTheme="minorHAnsi" w:hAnsiTheme="minorHAnsi" w:cstheme="minorHAnsi"/>
          <w:sz w:val="18"/>
          <w:szCs w:val="18"/>
        </w:rPr>
        <w:lastRenderedPageBreak/>
        <w:t xml:space="preserve">- zapach obcy: niedopuszczalny                                                  </w:t>
      </w:r>
    </w:p>
    <w:p w14:paraId="124EAC14" w14:textId="77777777" w:rsidR="002A6E8F" w:rsidRPr="002F578E" w:rsidRDefault="002A6E8F" w:rsidP="002F578E">
      <w:pPr>
        <w:spacing w:after="0"/>
        <w:rPr>
          <w:rFonts w:asciiTheme="minorHAnsi" w:hAnsiTheme="minorHAnsi" w:cstheme="minorHAnsi"/>
          <w:b/>
          <w:sz w:val="18"/>
          <w:szCs w:val="18"/>
        </w:rPr>
      </w:pPr>
    </w:p>
    <w:p w14:paraId="2296C806" w14:textId="2630B7B2" w:rsidR="002A6E8F" w:rsidRPr="002F578E" w:rsidRDefault="002A6E8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 8</w:t>
      </w:r>
    </w:p>
    <w:p w14:paraId="29F7FA81" w14:textId="77777777" w:rsidR="00F4345F" w:rsidRPr="002F578E" w:rsidRDefault="00F4345F" w:rsidP="002F578E">
      <w:pPr>
        <w:spacing w:after="0"/>
        <w:rPr>
          <w:rFonts w:asciiTheme="minorHAnsi" w:hAnsiTheme="minorHAnsi" w:cstheme="minorHAnsi"/>
          <w:b/>
          <w:bCs/>
          <w:sz w:val="18"/>
          <w:szCs w:val="18"/>
        </w:rPr>
      </w:pPr>
      <w:r w:rsidRPr="002F578E">
        <w:rPr>
          <w:rFonts w:asciiTheme="minorHAnsi" w:hAnsiTheme="minorHAnsi" w:cstheme="minorHAnsi"/>
          <w:b/>
          <w:bCs/>
          <w:sz w:val="18"/>
          <w:szCs w:val="18"/>
        </w:rPr>
        <w:t>„ziemniaki”</w:t>
      </w:r>
    </w:p>
    <w:tbl>
      <w:tblPr>
        <w:tblStyle w:val="Tabela-Siatka"/>
        <w:tblW w:w="0" w:type="auto"/>
        <w:tblLook w:val="04A0" w:firstRow="1" w:lastRow="0" w:firstColumn="1" w:lastColumn="0" w:noHBand="0" w:noVBand="1"/>
      </w:tblPr>
      <w:tblGrid>
        <w:gridCol w:w="817"/>
        <w:gridCol w:w="4961"/>
        <w:gridCol w:w="1701"/>
        <w:gridCol w:w="1733"/>
      </w:tblGrid>
      <w:tr w:rsidR="00F4345F" w:rsidRPr="002F578E" w14:paraId="467C77AB" w14:textId="77777777" w:rsidTr="00F4345F">
        <w:tc>
          <w:tcPr>
            <w:tcW w:w="817" w:type="dxa"/>
          </w:tcPr>
          <w:p w14:paraId="0D32453B" w14:textId="784FB52D" w:rsidR="00F4345F" w:rsidRPr="002F578E" w:rsidRDefault="00F4345F" w:rsidP="00F4345F">
            <w:pPr>
              <w:rPr>
                <w:rFonts w:asciiTheme="minorHAnsi" w:hAnsiTheme="minorHAnsi" w:cstheme="minorHAnsi"/>
                <w:b/>
                <w:sz w:val="18"/>
                <w:szCs w:val="18"/>
              </w:rPr>
            </w:pPr>
            <w:r w:rsidRPr="002F578E">
              <w:rPr>
                <w:rFonts w:asciiTheme="minorHAnsi" w:hAnsiTheme="minorHAnsi" w:cstheme="minorHAnsi"/>
                <w:b/>
                <w:sz w:val="18"/>
                <w:szCs w:val="18"/>
              </w:rPr>
              <w:t>Lp.</w:t>
            </w:r>
          </w:p>
        </w:tc>
        <w:tc>
          <w:tcPr>
            <w:tcW w:w="4961" w:type="dxa"/>
          </w:tcPr>
          <w:p w14:paraId="5C969F0E" w14:textId="24E67211" w:rsidR="00F4345F" w:rsidRPr="002F578E" w:rsidRDefault="00F4345F" w:rsidP="00F4345F">
            <w:pPr>
              <w:rPr>
                <w:rFonts w:asciiTheme="minorHAnsi" w:hAnsiTheme="minorHAnsi" w:cstheme="minorHAnsi"/>
                <w:b/>
                <w:sz w:val="18"/>
                <w:szCs w:val="18"/>
              </w:rPr>
            </w:pPr>
            <w:r w:rsidRPr="002F578E">
              <w:rPr>
                <w:rFonts w:asciiTheme="minorHAnsi" w:hAnsiTheme="minorHAnsi" w:cstheme="minorHAnsi"/>
                <w:b/>
                <w:sz w:val="18"/>
                <w:szCs w:val="18"/>
              </w:rPr>
              <w:t>Nazwa produktu</w:t>
            </w:r>
          </w:p>
        </w:tc>
        <w:tc>
          <w:tcPr>
            <w:tcW w:w="1701" w:type="dxa"/>
          </w:tcPr>
          <w:p w14:paraId="37B2AD40" w14:textId="77777777" w:rsidR="00F4345F" w:rsidRPr="002F578E" w:rsidRDefault="00F4345F" w:rsidP="00F4345F">
            <w:pPr>
              <w:rPr>
                <w:rFonts w:asciiTheme="minorHAnsi" w:hAnsiTheme="minorHAnsi" w:cstheme="minorHAnsi"/>
                <w:b/>
                <w:sz w:val="18"/>
                <w:szCs w:val="18"/>
              </w:rPr>
            </w:pPr>
            <w:r w:rsidRPr="002F578E">
              <w:rPr>
                <w:rFonts w:asciiTheme="minorHAnsi" w:hAnsiTheme="minorHAnsi" w:cstheme="minorHAnsi"/>
                <w:b/>
                <w:sz w:val="18"/>
                <w:szCs w:val="18"/>
              </w:rPr>
              <w:t>Jednostka</w:t>
            </w:r>
          </w:p>
          <w:p w14:paraId="1960C5E3" w14:textId="5CAD3721" w:rsidR="00F4345F" w:rsidRPr="002F578E" w:rsidRDefault="00F4345F" w:rsidP="00F4345F">
            <w:pPr>
              <w:rPr>
                <w:rFonts w:asciiTheme="minorHAnsi" w:hAnsiTheme="minorHAnsi" w:cstheme="minorHAnsi"/>
                <w:b/>
                <w:sz w:val="18"/>
                <w:szCs w:val="18"/>
              </w:rPr>
            </w:pPr>
            <w:r w:rsidRPr="002F578E">
              <w:rPr>
                <w:rFonts w:asciiTheme="minorHAnsi" w:hAnsiTheme="minorHAnsi" w:cstheme="minorHAnsi"/>
                <w:b/>
                <w:sz w:val="18"/>
                <w:szCs w:val="18"/>
              </w:rPr>
              <w:t>miary</w:t>
            </w:r>
          </w:p>
        </w:tc>
        <w:tc>
          <w:tcPr>
            <w:tcW w:w="1733" w:type="dxa"/>
          </w:tcPr>
          <w:p w14:paraId="30945B39" w14:textId="7C28E6BE" w:rsidR="00F4345F" w:rsidRPr="002F578E" w:rsidRDefault="00F4345F" w:rsidP="00F4345F">
            <w:pPr>
              <w:rPr>
                <w:rFonts w:asciiTheme="minorHAnsi" w:hAnsiTheme="minorHAnsi" w:cstheme="minorHAnsi"/>
                <w:b/>
                <w:sz w:val="18"/>
                <w:szCs w:val="18"/>
              </w:rPr>
            </w:pPr>
            <w:r w:rsidRPr="002F578E">
              <w:rPr>
                <w:rFonts w:asciiTheme="minorHAnsi" w:hAnsiTheme="minorHAnsi" w:cstheme="minorHAnsi"/>
                <w:b/>
                <w:sz w:val="18"/>
                <w:szCs w:val="18"/>
              </w:rPr>
              <w:t>Ilość</w:t>
            </w:r>
          </w:p>
        </w:tc>
      </w:tr>
      <w:tr w:rsidR="00F4345F" w:rsidRPr="002F578E" w14:paraId="268E1D9F" w14:textId="77777777" w:rsidTr="00F4345F">
        <w:tc>
          <w:tcPr>
            <w:tcW w:w="817" w:type="dxa"/>
          </w:tcPr>
          <w:p w14:paraId="3007AC6B" w14:textId="7C61E21D" w:rsidR="00F4345F" w:rsidRPr="002F578E" w:rsidRDefault="00F4345F" w:rsidP="004E5120">
            <w:pPr>
              <w:rPr>
                <w:rFonts w:asciiTheme="minorHAnsi" w:hAnsiTheme="minorHAnsi" w:cstheme="minorHAnsi"/>
                <w:bCs/>
                <w:sz w:val="18"/>
                <w:szCs w:val="18"/>
              </w:rPr>
            </w:pPr>
            <w:r w:rsidRPr="002F578E">
              <w:rPr>
                <w:rFonts w:asciiTheme="minorHAnsi" w:hAnsiTheme="minorHAnsi" w:cstheme="minorHAnsi"/>
                <w:bCs/>
                <w:sz w:val="18"/>
                <w:szCs w:val="18"/>
              </w:rPr>
              <w:t>1</w:t>
            </w:r>
          </w:p>
        </w:tc>
        <w:tc>
          <w:tcPr>
            <w:tcW w:w="4961" w:type="dxa"/>
          </w:tcPr>
          <w:p w14:paraId="316E61C9" w14:textId="4C51E242" w:rsidR="00F4345F" w:rsidRPr="002F578E" w:rsidRDefault="00F4345F" w:rsidP="004E5120">
            <w:pPr>
              <w:rPr>
                <w:rFonts w:asciiTheme="minorHAnsi" w:hAnsiTheme="minorHAnsi" w:cstheme="minorHAnsi"/>
                <w:bCs/>
                <w:sz w:val="18"/>
                <w:szCs w:val="18"/>
              </w:rPr>
            </w:pPr>
            <w:r w:rsidRPr="002F578E">
              <w:rPr>
                <w:rFonts w:asciiTheme="minorHAnsi" w:hAnsiTheme="minorHAnsi" w:cstheme="minorHAnsi"/>
                <w:bCs/>
                <w:sz w:val="18"/>
                <w:szCs w:val="18"/>
              </w:rPr>
              <w:t>ziemniaki worek 15 kg - ziemniaki jadalne o średnicy podłużnej min. 6cm i poprzecznej min.5cm. Bulwa ziemniak cała, zdrowa (bez oznak pleśni i gnicia), czysta, wolna od szkodników i uszkodzeń spowodowanych przez szkodniki, nieprzerośnięta kiełkami i perzem</w:t>
            </w:r>
          </w:p>
        </w:tc>
        <w:tc>
          <w:tcPr>
            <w:tcW w:w="1701" w:type="dxa"/>
          </w:tcPr>
          <w:p w14:paraId="72AA187C" w14:textId="0FBE9D07" w:rsidR="00F4345F" w:rsidRPr="002F578E" w:rsidRDefault="00F4345F" w:rsidP="004E5120">
            <w:pPr>
              <w:rPr>
                <w:rFonts w:asciiTheme="minorHAnsi" w:hAnsiTheme="minorHAnsi" w:cstheme="minorHAnsi"/>
                <w:bCs/>
                <w:sz w:val="18"/>
                <w:szCs w:val="18"/>
              </w:rPr>
            </w:pPr>
            <w:r w:rsidRPr="002F578E">
              <w:rPr>
                <w:rFonts w:asciiTheme="minorHAnsi" w:hAnsiTheme="minorHAnsi" w:cstheme="minorHAnsi"/>
                <w:bCs/>
                <w:sz w:val="18"/>
                <w:szCs w:val="18"/>
              </w:rPr>
              <w:t>kg</w:t>
            </w:r>
          </w:p>
        </w:tc>
        <w:tc>
          <w:tcPr>
            <w:tcW w:w="1733" w:type="dxa"/>
          </w:tcPr>
          <w:p w14:paraId="027A3D4B" w14:textId="3ECDD8FC" w:rsidR="00F4345F" w:rsidRPr="002F578E" w:rsidRDefault="00A461D8" w:rsidP="004E5120">
            <w:pPr>
              <w:rPr>
                <w:rFonts w:asciiTheme="minorHAnsi" w:hAnsiTheme="minorHAnsi" w:cstheme="minorHAnsi"/>
                <w:bCs/>
                <w:sz w:val="18"/>
                <w:szCs w:val="18"/>
              </w:rPr>
            </w:pPr>
            <w:r>
              <w:rPr>
                <w:rFonts w:asciiTheme="minorHAnsi" w:hAnsiTheme="minorHAnsi" w:cstheme="minorHAnsi"/>
                <w:bCs/>
                <w:sz w:val="18"/>
                <w:szCs w:val="18"/>
              </w:rPr>
              <w:t>4800</w:t>
            </w:r>
          </w:p>
        </w:tc>
      </w:tr>
    </w:tbl>
    <w:p w14:paraId="43078764" w14:textId="77777777" w:rsidR="00F4345F" w:rsidRPr="002F578E" w:rsidRDefault="00F4345F" w:rsidP="002F578E">
      <w:pPr>
        <w:spacing w:after="0"/>
        <w:rPr>
          <w:rFonts w:asciiTheme="minorHAnsi" w:hAnsiTheme="minorHAnsi" w:cstheme="minorHAnsi"/>
          <w:b/>
          <w:sz w:val="18"/>
          <w:szCs w:val="18"/>
        </w:rPr>
      </w:pPr>
    </w:p>
    <w:p w14:paraId="42DF20B2" w14:textId="6F1C57F8" w:rsidR="000D708E" w:rsidRPr="002F578E" w:rsidRDefault="000D708E" w:rsidP="002F578E">
      <w:pPr>
        <w:spacing w:after="0"/>
        <w:rPr>
          <w:rFonts w:asciiTheme="minorHAnsi" w:hAnsiTheme="minorHAnsi" w:cstheme="minorHAnsi"/>
          <w:b/>
          <w:sz w:val="18"/>
          <w:szCs w:val="18"/>
        </w:rPr>
      </w:pPr>
      <w:r w:rsidRPr="002F578E">
        <w:rPr>
          <w:rFonts w:asciiTheme="minorHAnsi" w:hAnsiTheme="minorHAnsi" w:cstheme="minorHAnsi"/>
          <w:sz w:val="18"/>
          <w:szCs w:val="18"/>
        </w:rPr>
        <w:t>Produkty powinny być dostarczone w sposób cykliczny zgodnie z zapotrzebowaniem i w uzgodnieniu z Zamawiającym co najmniej 1 x w tygodniu.</w:t>
      </w:r>
    </w:p>
    <w:p w14:paraId="09AEA171" w14:textId="5AECA1C9" w:rsidR="00F4345F" w:rsidRPr="002F578E" w:rsidRDefault="00F4345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w:t>
      </w:r>
    </w:p>
    <w:p w14:paraId="0B741531" w14:textId="7FDB4312" w:rsidR="00F4345F" w:rsidRPr="002F578E" w:rsidRDefault="00F4345F" w:rsidP="002F578E">
      <w:pPr>
        <w:spacing w:after="0"/>
        <w:rPr>
          <w:rFonts w:asciiTheme="minorHAnsi" w:hAnsiTheme="minorHAnsi" w:cstheme="minorHAnsi"/>
          <w:sz w:val="18"/>
          <w:szCs w:val="18"/>
        </w:rPr>
      </w:pPr>
      <w:r w:rsidRPr="002F578E">
        <w:rPr>
          <w:rFonts w:asciiTheme="minorHAnsi" w:hAnsiTheme="minorHAnsi" w:cstheme="minorHAnsi"/>
          <w:sz w:val="18"/>
          <w:szCs w:val="18"/>
        </w:rPr>
        <w:t xml:space="preserve">Produkty mocno zniekształcone, oznaki choroby, zaparzenie, zgnicie, obce zapachy, pozostałości środków ochrony roślin. </w:t>
      </w:r>
      <w:r w:rsidRPr="002F578E">
        <w:rPr>
          <w:rFonts w:asciiTheme="minorHAnsi" w:hAnsiTheme="minorHAnsi" w:cstheme="minorHAnsi"/>
          <w:sz w:val="18"/>
          <w:szCs w:val="18"/>
        </w:rPr>
        <w:br/>
        <w:t>Dostarczone warzywa  winny być dobrej jakości, pozbawionej oznak niewłaściwego przechowywania i transportu. Mocne zniekształcenie, oznaki choroby, zaparzenie, zgniecenie, obce zapachy, pozostałości środków ochrony roślin.</w:t>
      </w:r>
    </w:p>
    <w:p w14:paraId="32AE449E" w14:textId="77777777" w:rsidR="00F4345F" w:rsidRPr="002F578E" w:rsidRDefault="00F4345F" w:rsidP="002F578E">
      <w:pPr>
        <w:spacing w:after="0"/>
        <w:rPr>
          <w:rFonts w:asciiTheme="minorHAnsi" w:hAnsiTheme="minorHAnsi" w:cstheme="minorHAnsi"/>
          <w:b/>
          <w:sz w:val="18"/>
          <w:szCs w:val="18"/>
        </w:rPr>
      </w:pPr>
    </w:p>
    <w:p w14:paraId="0696BC60" w14:textId="11B18D3E" w:rsidR="00F4345F" w:rsidRPr="002F578E" w:rsidRDefault="00F4345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 9</w:t>
      </w:r>
    </w:p>
    <w:p w14:paraId="6213AE9C" w14:textId="77777777" w:rsidR="00F4345F" w:rsidRPr="002F578E" w:rsidRDefault="00F4345F" w:rsidP="002F578E">
      <w:pPr>
        <w:spacing w:after="0"/>
        <w:rPr>
          <w:rFonts w:asciiTheme="minorHAnsi" w:hAnsiTheme="minorHAnsi" w:cstheme="minorHAnsi"/>
          <w:b/>
          <w:bCs/>
          <w:sz w:val="18"/>
          <w:szCs w:val="18"/>
        </w:rPr>
      </w:pPr>
      <w:r w:rsidRPr="002F578E">
        <w:rPr>
          <w:rFonts w:asciiTheme="minorHAnsi" w:hAnsiTheme="minorHAnsi" w:cstheme="minorHAnsi"/>
          <w:b/>
          <w:bCs/>
          <w:sz w:val="18"/>
          <w:szCs w:val="18"/>
        </w:rPr>
        <w:t>„ryby mrożone i wędzone”</w:t>
      </w:r>
    </w:p>
    <w:tbl>
      <w:tblPr>
        <w:tblStyle w:val="Tabela-Siatka"/>
        <w:tblW w:w="0" w:type="auto"/>
        <w:tblLook w:val="04A0" w:firstRow="1" w:lastRow="0" w:firstColumn="1" w:lastColumn="0" w:noHBand="0" w:noVBand="1"/>
      </w:tblPr>
      <w:tblGrid>
        <w:gridCol w:w="817"/>
        <w:gridCol w:w="5103"/>
        <w:gridCol w:w="1701"/>
        <w:gridCol w:w="1591"/>
      </w:tblGrid>
      <w:tr w:rsidR="00F4345F" w:rsidRPr="002F578E" w14:paraId="217611D8" w14:textId="77777777" w:rsidTr="00F4345F">
        <w:tc>
          <w:tcPr>
            <w:tcW w:w="817" w:type="dxa"/>
          </w:tcPr>
          <w:p w14:paraId="0A48E48A" w14:textId="5561781B" w:rsidR="00F4345F" w:rsidRPr="002F578E" w:rsidRDefault="00F4345F" w:rsidP="00F4345F">
            <w:pPr>
              <w:rPr>
                <w:rFonts w:asciiTheme="minorHAnsi" w:hAnsiTheme="minorHAnsi" w:cstheme="minorHAnsi"/>
                <w:b/>
                <w:bCs/>
                <w:sz w:val="18"/>
                <w:szCs w:val="18"/>
              </w:rPr>
            </w:pPr>
            <w:r w:rsidRPr="002F578E">
              <w:rPr>
                <w:rFonts w:asciiTheme="minorHAnsi" w:hAnsiTheme="minorHAnsi" w:cstheme="minorHAnsi"/>
                <w:b/>
                <w:sz w:val="18"/>
                <w:szCs w:val="18"/>
              </w:rPr>
              <w:t>Lp.</w:t>
            </w:r>
          </w:p>
        </w:tc>
        <w:tc>
          <w:tcPr>
            <w:tcW w:w="5103" w:type="dxa"/>
          </w:tcPr>
          <w:p w14:paraId="29744B1D" w14:textId="17498884" w:rsidR="00F4345F" w:rsidRPr="002F578E" w:rsidRDefault="00F4345F" w:rsidP="00F4345F">
            <w:pPr>
              <w:rPr>
                <w:rFonts w:asciiTheme="minorHAnsi" w:hAnsiTheme="minorHAnsi" w:cstheme="minorHAnsi"/>
                <w:b/>
                <w:bCs/>
                <w:sz w:val="18"/>
                <w:szCs w:val="18"/>
              </w:rPr>
            </w:pPr>
            <w:r w:rsidRPr="002F578E">
              <w:rPr>
                <w:rFonts w:asciiTheme="minorHAnsi" w:hAnsiTheme="minorHAnsi" w:cstheme="minorHAnsi"/>
                <w:b/>
                <w:sz w:val="18"/>
                <w:szCs w:val="18"/>
              </w:rPr>
              <w:t>Nazwa produktu</w:t>
            </w:r>
          </w:p>
        </w:tc>
        <w:tc>
          <w:tcPr>
            <w:tcW w:w="1701" w:type="dxa"/>
          </w:tcPr>
          <w:p w14:paraId="7B06E839" w14:textId="77777777" w:rsidR="00F4345F" w:rsidRPr="002F578E" w:rsidRDefault="00F4345F" w:rsidP="00F4345F">
            <w:pPr>
              <w:rPr>
                <w:rFonts w:asciiTheme="minorHAnsi" w:hAnsiTheme="minorHAnsi" w:cstheme="minorHAnsi"/>
                <w:b/>
                <w:sz w:val="18"/>
                <w:szCs w:val="18"/>
              </w:rPr>
            </w:pPr>
            <w:r w:rsidRPr="002F578E">
              <w:rPr>
                <w:rFonts w:asciiTheme="minorHAnsi" w:hAnsiTheme="minorHAnsi" w:cstheme="minorHAnsi"/>
                <w:b/>
                <w:sz w:val="18"/>
                <w:szCs w:val="18"/>
              </w:rPr>
              <w:t>Jednostka</w:t>
            </w:r>
          </w:p>
          <w:p w14:paraId="6D726E3A" w14:textId="5307BC5B" w:rsidR="00F4345F" w:rsidRPr="002F578E" w:rsidRDefault="00F4345F" w:rsidP="00F4345F">
            <w:pPr>
              <w:rPr>
                <w:rFonts w:asciiTheme="minorHAnsi" w:hAnsiTheme="minorHAnsi" w:cstheme="minorHAnsi"/>
                <w:b/>
                <w:bCs/>
                <w:sz w:val="18"/>
                <w:szCs w:val="18"/>
              </w:rPr>
            </w:pPr>
            <w:r w:rsidRPr="002F578E">
              <w:rPr>
                <w:rFonts w:asciiTheme="minorHAnsi" w:hAnsiTheme="minorHAnsi" w:cstheme="minorHAnsi"/>
                <w:b/>
                <w:sz w:val="18"/>
                <w:szCs w:val="18"/>
              </w:rPr>
              <w:t>miary</w:t>
            </w:r>
          </w:p>
        </w:tc>
        <w:tc>
          <w:tcPr>
            <w:tcW w:w="1591" w:type="dxa"/>
          </w:tcPr>
          <w:p w14:paraId="59FB86FA" w14:textId="6AD1CD64" w:rsidR="00F4345F" w:rsidRPr="002F578E" w:rsidRDefault="00F4345F" w:rsidP="00F4345F">
            <w:pPr>
              <w:rPr>
                <w:rFonts w:asciiTheme="minorHAnsi" w:hAnsiTheme="minorHAnsi" w:cstheme="minorHAnsi"/>
                <w:b/>
                <w:bCs/>
                <w:sz w:val="18"/>
                <w:szCs w:val="18"/>
              </w:rPr>
            </w:pPr>
            <w:r w:rsidRPr="002F578E">
              <w:rPr>
                <w:rFonts w:asciiTheme="minorHAnsi" w:hAnsiTheme="minorHAnsi" w:cstheme="minorHAnsi"/>
                <w:b/>
                <w:sz w:val="18"/>
                <w:szCs w:val="18"/>
              </w:rPr>
              <w:t>Ilość</w:t>
            </w:r>
          </w:p>
        </w:tc>
      </w:tr>
      <w:tr w:rsidR="00DE212D" w:rsidRPr="002F578E" w14:paraId="64BDBB82" w14:textId="77777777" w:rsidTr="00603196">
        <w:tc>
          <w:tcPr>
            <w:tcW w:w="817" w:type="dxa"/>
          </w:tcPr>
          <w:p w14:paraId="499749F5" w14:textId="50CEA720" w:rsidR="00DE212D" w:rsidRPr="002F578E" w:rsidRDefault="00DE212D" w:rsidP="00DE212D">
            <w:pPr>
              <w:rPr>
                <w:rFonts w:asciiTheme="minorHAnsi" w:hAnsiTheme="minorHAnsi" w:cstheme="minorHAnsi"/>
                <w:b/>
                <w:bCs/>
                <w:sz w:val="18"/>
                <w:szCs w:val="18"/>
              </w:rPr>
            </w:pPr>
            <w:r w:rsidRPr="002F578E">
              <w:rPr>
                <w:rFonts w:asciiTheme="minorHAnsi" w:hAnsiTheme="minorHAnsi" w:cstheme="minorHAnsi"/>
                <w:b/>
                <w:bCs/>
                <w:sz w:val="18"/>
                <w:szCs w:val="18"/>
              </w:rPr>
              <w:t>1</w:t>
            </w:r>
          </w:p>
        </w:tc>
        <w:tc>
          <w:tcPr>
            <w:tcW w:w="5103" w:type="dxa"/>
            <w:vAlign w:val="center"/>
          </w:tcPr>
          <w:p w14:paraId="4BFD2893" w14:textId="6674E35D" w:rsidR="00DE212D" w:rsidRPr="002F578E" w:rsidRDefault="00DE212D" w:rsidP="00DE212D">
            <w:pPr>
              <w:rPr>
                <w:rFonts w:asciiTheme="minorHAnsi" w:hAnsiTheme="minorHAnsi" w:cstheme="minorHAnsi"/>
                <w:b/>
                <w:bCs/>
                <w:sz w:val="18"/>
                <w:szCs w:val="18"/>
              </w:rPr>
            </w:pPr>
            <w:r w:rsidRPr="002F578E">
              <w:rPr>
                <w:rFonts w:asciiTheme="minorHAnsi" w:hAnsiTheme="minorHAnsi" w:cstheme="minorHAnsi"/>
                <w:color w:val="000000"/>
                <w:sz w:val="18"/>
                <w:szCs w:val="18"/>
              </w:rPr>
              <w:t xml:space="preserve">Ryba </w:t>
            </w:r>
            <w:proofErr w:type="spellStart"/>
            <w:r w:rsidRPr="002F578E">
              <w:rPr>
                <w:rFonts w:asciiTheme="minorHAnsi" w:hAnsiTheme="minorHAnsi" w:cstheme="minorHAnsi"/>
                <w:color w:val="000000"/>
                <w:sz w:val="18"/>
                <w:szCs w:val="18"/>
              </w:rPr>
              <w:t>miruna</w:t>
            </w:r>
            <w:proofErr w:type="spellEnd"/>
            <w:r w:rsidRPr="002F578E">
              <w:rPr>
                <w:rFonts w:asciiTheme="minorHAnsi" w:hAnsiTheme="minorHAnsi" w:cstheme="minorHAnsi"/>
                <w:color w:val="000000"/>
                <w:sz w:val="18"/>
                <w:szCs w:val="18"/>
              </w:rPr>
              <w:t xml:space="preserve"> ze skórą</w:t>
            </w:r>
          </w:p>
        </w:tc>
        <w:tc>
          <w:tcPr>
            <w:tcW w:w="1701" w:type="dxa"/>
            <w:vAlign w:val="center"/>
          </w:tcPr>
          <w:p w14:paraId="4A0A70CF" w14:textId="2D434C51" w:rsidR="00DE212D" w:rsidRPr="002F578E" w:rsidRDefault="00DE212D" w:rsidP="00DE212D">
            <w:pPr>
              <w:rPr>
                <w:rFonts w:asciiTheme="minorHAnsi" w:hAnsiTheme="minorHAnsi" w:cstheme="minorHAnsi"/>
                <w:b/>
                <w:bCs/>
                <w:sz w:val="18"/>
                <w:szCs w:val="18"/>
              </w:rPr>
            </w:pPr>
            <w:r w:rsidRPr="002F578E">
              <w:rPr>
                <w:rFonts w:asciiTheme="minorHAnsi" w:hAnsiTheme="minorHAnsi" w:cstheme="minorHAnsi"/>
                <w:color w:val="000000"/>
                <w:sz w:val="18"/>
                <w:szCs w:val="18"/>
              </w:rPr>
              <w:t>kg</w:t>
            </w:r>
          </w:p>
        </w:tc>
        <w:tc>
          <w:tcPr>
            <w:tcW w:w="1591" w:type="dxa"/>
            <w:vAlign w:val="center"/>
          </w:tcPr>
          <w:p w14:paraId="0D969423" w14:textId="25C6ACD1" w:rsidR="00DE212D" w:rsidRPr="002F578E" w:rsidRDefault="0073029A" w:rsidP="00DE212D">
            <w:pPr>
              <w:rPr>
                <w:rFonts w:asciiTheme="minorHAnsi" w:hAnsiTheme="minorHAnsi" w:cstheme="minorHAnsi"/>
                <w:b/>
                <w:bCs/>
                <w:sz w:val="18"/>
                <w:szCs w:val="18"/>
              </w:rPr>
            </w:pPr>
            <w:r>
              <w:rPr>
                <w:rFonts w:asciiTheme="minorHAnsi" w:hAnsiTheme="minorHAnsi" w:cstheme="minorHAnsi"/>
                <w:color w:val="000000"/>
                <w:sz w:val="18"/>
                <w:szCs w:val="18"/>
              </w:rPr>
              <w:t>550</w:t>
            </w:r>
          </w:p>
        </w:tc>
      </w:tr>
    </w:tbl>
    <w:p w14:paraId="37AD6A62" w14:textId="77777777" w:rsidR="00F4345F" w:rsidRPr="002F578E" w:rsidRDefault="00F4345F" w:rsidP="002F578E">
      <w:pPr>
        <w:spacing w:after="0"/>
        <w:rPr>
          <w:rFonts w:asciiTheme="minorHAnsi" w:hAnsiTheme="minorHAnsi" w:cstheme="minorHAnsi"/>
          <w:b/>
          <w:bCs/>
          <w:sz w:val="18"/>
          <w:szCs w:val="18"/>
        </w:rPr>
      </w:pPr>
    </w:p>
    <w:p w14:paraId="00A1A8BF" w14:textId="4B9F3E77" w:rsidR="00E97388" w:rsidRPr="002F578E" w:rsidRDefault="00E97388" w:rsidP="002F578E">
      <w:pPr>
        <w:spacing w:after="0"/>
        <w:rPr>
          <w:rFonts w:asciiTheme="minorHAnsi" w:hAnsiTheme="minorHAnsi" w:cstheme="minorHAnsi"/>
          <w:b/>
          <w:sz w:val="18"/>
          <w:szCs w:val="18"/>
        </w:rPr>
      </w:pPr>
      <w:r w:rsidRPr="002F578E">
        <w:rPr>
          <w:rFonts w:asciiTheme="minorHAnsi" w:hAnsiTheme="minorHAnsi" w:cstheme="minorHAnsi"/>
          <w:sz w:val="18"/>
          <w:szCs w:val="18"/>
        </w:rPr>
        <w:t>Produkty powinny być dostarczone w sposób cykliczny zgodnie z zapotrzebowaniem i w uzgodnieniu z Zamawiającym co najmniej 1 x w tygodniu.</w:t>
      </w:r>
    </w:p>
    <w:p w14:paraId="4974348B" w14:textId="77777777" w:rsidR="00F4345F" w:rsidRPr="002F578E" w:rsidRDefault="00F4345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Opis wymaganego towaru:</w:t>
      </w:r>
    </w:p>
    <w:p w14:paraId="0A10A2BF" w14:textId="77777777" w:rsidR="00F4345F" w:rsidRPr="002F578E" w:rsidRDefault="00F4345F" w:rsidP="002F578E">
      <w:pPr>
        <w:spacing w:after="0"/>
        <w:rPr>
          <w:rFonts w:asciiTheme="minorHAnsi" w:hAnsiTheme="minorHAnsi" w:cstheme="minorHAnsi"/>
          <w:sz w:val="18"/>
          <w:szCs w:val="18"/>
        </w:rPr>
      </w:pPr>
      <w:r w:rsidRPr="002F578E">
        <w:rPr>
          <w:rFonts w:asciiTheme="minorHAnsi" w:hAnsiTheme="minorHAnsi" w:cstheme="minorHAnsi"/>
          <w:sz w:val="18"/>
          <w:szCs w:val="18"/>
        </w:rPr>
        <w:t>Ryby mrożone – filet mrożony bez glazury, bez przebarwień, zapach swoisty bez oznak rozmrażania.</w:t>
      </w:r>
    </w:p>
    <w:p w14:paraId="2B478674" w14:textId="77777777" w:rsidR="00F4345F" w:rsidRPr="002F578E" w:rsidRDefault="00F4345F"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w:t>
      </w:r>
    </w:p>
    <w:p w14:paraId="71FDE3AF" w14:textId="77777777" w:rsidR="00F4345F" w:rsidRPr="002F578E" w:rsidRDefault="00F4345F" w:rsidP="002F578E">
      <w:pPr>
        <w:spacing w:after="0"/>
        <w:rPr>
          <w:rFonts w:asciiTheme="minorHAnsi" w:hAnsiTheme="minorHAnsi" w:cstheme="minorHAnsi"/>
          <w:sz w:val="18"/>
          <w:szCs w:val="18"/>
        </w:rPr>
      </w:pPr>
      <w:r w:rsidRPr="002F578E">
        <w:rPr>
          <w:rFonts w:asciiTheme="minorHAnsi" w:hAnsiTheme="minorHAnsi" w:cstheme="minorHAnsi"/>
          <w:sz w:val="18"/>
          <w:szCs w:val="18"/>
        </w:rPr>
        <w:t>- Widoczne oznaki rozmrożenia towaru</w:t>
      </w:r>
    </w:p>
    <w:p w14:paraId="59457E82" w14:textId="77777777" w:rsidR="00EA2BE1" w:rsidRPr="002F578E" w:rsidRDefault="00EA2BE1" w:rsidP="002F578E">
      <w:pPr>
        <w:spacing w:after="0"/>
        <w:rPr>
          <w:rFonts w:asciiTheme="minorHAnsi" w:hAnsiTheme="minorHAnsi" w:cstheme="minorHAnsi"/>
          <w:b/>
          <w:sz w:val="18"/>
          <w:szCs w:val="18"/>
        </w:rPr>
      </w:pPr>
    </w:p>
    <w:p w14:paraId="6F2EAA6B" w14:textId="7172CC40" w:rsidR="00EA2BE1" w:rsidRPr="002F578E" w:rsidRDefault="00EA2BE1"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Część 10</w:t>
      </w:r>
    </w:p>
    <w:p w14:paraId="53C0635E" w14:textId="77777777" w:rsidR="00EA2BE1" w:rsidRPr="002F578E" w:rsidRDefault="00EA2BE1" w:rsidP="002F578E">
      <w:pPr>
        <w:spacing w:after="0"/>
        <w:rPr>
          <w:rFonts w:asciiTheme="minorHAnsi" w:hAnsiTheme="minorHAnsi" w:cstheme="minorHAnsi"/>
          <w:b/>
          <w:bCs/>
          <w:sz w:val="18"/>
          <w:szCs w:val="18"/>
        </w:rPr>
      </w:pPr>
      <w:r w:rsidRPr="002F578E">
        <w:rPr>
          <w:rFonts w:asciiTheme="minorHAnsi" w:hAnsiTheme="minorHAnsi" w:cstheme="minorHAnsi"/>
          <w:b/>
          <w:bCs/>
          <w:sz w:val="18"/>
          <w:szCs w:val="18"/>
        </w:rPr>
        <w:t>„mrożonki”</w:t>
      </w:r>
    </w:p>
    <w:tbl>
      <w:tblPr>
        <w:tblStyle w:val="Tabela-Siatka"/>
        <w:tblW w:w="0" w:type="auto"/>
        <w:tblLook w:val="04A0" w:firstRow="1" w:lastRow="0" w:firstColumn="1" w:lastColumn="0" w:noHBand="0" w:noVBand="1"/>
      </w:tblPr>
      <w:tblGrid>
        <w:gridCol w:w="817"/>
        <w:gridCol w:w="5103"/>
        <w:gridCol w:w="1701"/>
        <w:gridCol w:w="1591"/>
      </w:tblGrid>
      <w:tr w:rsidR="00EA2BE1" w:rsidRPr="002F578E" w14:paraId="45210EAF" w14:textId="77777777" w:rsidTr="006D7E1F">
        <w:tc>
          <w:tcPr>
            <w:tcW w:w="817" w:type="dxa"/>
          </w:tcPr>
          <w:p w14:paraId="514088CA" w14:textId="57A7BEF9" w:rsidR="00EA2BE1" w:rsidRPr="002F578E" w:rsidRDefault="00EA2BE1" w:rsidP="00EA2BE1">
            <w:pPr>
              <w:rPr>
                <w:rFonts w:asciiTheme="minorHAnsi" w:hAnsiTheme="minorHAnsi" w:cstheme="minorHAnsi"/>
                <w:b/>
                <w:sz w:val="18"/>
                <w:szCs w:val="18"/>
              </w:rPr>
            </w:pPr>
            <w:r w:rsidRPr="002F578E">
              <w:rPr>
                <w:rFonts w:asciiTheme="minorHAnsi" w:hAnsiTheme="minorHAnsi" w:cstheme="minorHAnsi"/>
                <w:b/>
                <w:sz w:val="18"/>
                <w:szCs w:val="18"/>
              </w:rPr>
              <w:t>Lp.</w:t>
            </w:r>
          </w:p>
        </w:tc>
        <w:tc>
          <w:tcPr>
            <w:tcW w:w="5103" w:type="dxa"/>
          </w:tcPr>
          <w:p w14:paraId="33CCA173" w14:textId="59564666" w:rsidR="00EA2BE1" w:rsidRPr="002F578E" w:rsidRDefault="00EA2BE1" w:rsidP="00EA2BE1">
            <w:pPr>
              <w:rPr>
                <w:rFonts w:asciiTheme="minorHAnsi" w:hAnsiTheme="minorHAnsi" w:cstheme="minorHAnsi"/>
                <w:b/>
                <w:sz w:val="18"/>
                <w:szCs w:val="18"/>
              </w:rPr>
            </w:pPr>
            <w:r w:rsidRPr="002F578E">
              <w:rPr>
                <w:rFonts w:asciiTheme="minorHAnsi" w:hAnsiTheme="minorHAnsi" w:cstheme="minorHAnsi"/>
                <w:b/>
                <w:sz w:val="18"/>
                <w:szCs w:val="18"/>
              </w:rPr>
              <w:t>Nazwa produktu</w:t>
            </w:r>
          </w:p>
        </w:tc>
        <w:tc>
          <w:tcPr>
            <w:tcW w:w="1701" w:type="dxa"/>
          </w:tcPr>
          <w:p w14:paraId="5DD79F21" w14:textId="77777777" w:rsidR="00EA2BE1" w:rsidRPr="002F578E" w:rsidRDefault="00EA2BE1" w:rsidP="00EA2BE1">
            <w:pPr>
              <w:rPr>
                <w:rFonts w:asciiTheme="minorHAnsi" w:hAnsiTheme="minorHAnsi" w:cstheme="minorHAnsi"/>
                <w:b/>
                <w:sz w:val="18"/>
                <w:szCs w:val="18"/>
              </w:rPr>
            </w:pPr>
            <w:r w:rsidRPr="002F578E">
              <w:rPr>
                <w:rFonts w:asciiTheme="minorHAnsi" w:hAnsiTheme="minorHAnsi" w:cstheme="minorHAnsi"/>
                <w:b/>
                <w:sz w:val="18"/>
                <w:szCs w:val="18"/>
              </w:rPr>
              <w:t>Jednostka</w:t>
            </w:r>
          </w:p>
          <w:p w14:paraId="4C5A7A1D" w14:textId="34009A4B" w:rsidR="00EA2BE1" w:rsidRPr="002F578E" w:rsidRDefault="00EA2BE1" w:rsidP="00EA2BE1">
            <w:pPr>
              <w:rPr>
                <w:rFonts w:asciiTheme="minorHAnsi" w:hAnsiTheme="minorHAnsi" w:cstheme="minorHAnsi"/>
                <w:b/>
                <w:sz w:val="18"/>
                <w:szCs w:val="18"/>
              </w:rPr>
            </w:pPr>
            <w:r w:rsidRPr="002F578E">
              <w:rPr>
                <w:rFonts w:asciiTheme="minorHAnsi" w:hAnsiTheme="minorHAnsi" w:cstheme="minorHAnsi"/>
                <w:b/>
                <w:sz w:val="18"/>
                <w:szCs w:val="18"/>
              </w:rPr>
              <w:t>miary</w:t>
            </w:r>
          </w:p>
        </w:tc>
        <w:tc>
          <w:tcPr>
            <w:tcW w:w="1591" w:type="dxa"/>
          </w:tcPr>
          <w:p w14:paraId="460B935C" w14:textId="162BF8E7" w:rsidR="00EA2BE1" w:rsidRPr="002F578E" w:rsidRDefault="00EA2BE1" w:rsidP="00EA2BE1">
            <w:pPr>
              <w:rPr>
                <w:rFonts w:asciiTheme="minorHAnsi" w:hAnsiTheme="minorHAnsi" w:cstheme="minorHAnsi"/>
                <w:b/>
                <w:sz w:val="18"/>
                <w:szCs w:val="18"/>
              </w:rPr>
            </w:pPr>
            <w:r w:rsidRPr="002F578E">
              <w:rPr>
                <w:rFonts w:asciiTheme="minorHAnsi" w:hAnsiTheme="minorHAnsi" w:cstheme="minorHAnsi"/>
                <w:b/>
                <w:sz w:val="18"/>
                <w:szCs w:val="18"/>
              </w:rPr>
              <w:t>Ilość</w:t>
            </w:r>
          </w:p>
        </w:tc>
      </w:tr>
      <w:tr w:rsidR="00065A1F" w:rsidRPr="002F578E" w14:paraId="4C971483" w14:textId="77777777" w:rsidTr="006602BF">
        <w:tc>
          <w:tcPr>
            <w:tcW w:w="817" w:type="dxa"/>
          </w:tcPr>
          <w:p w14:paraId="203D1662" w14:textId="51E6C3BB" w:rsidR="00065A1F" w:rsidRPr="002F578E" w:rsidRDefault="00065A1F" w:rsidP="00065A1F">
            <w:pPr>
              <w:rPr>
                <w:rFonts w:asciiTheme="minorHAnsi" w:hAnsiTheme="minorHAnsi" w:cstheme="minorHAnsi"/>
                <w:bCs/>
                <w:sz w:val="18"/>
                <w:szCs w:val="18"/>
              </w:rPr>
            </w:pPr>
            <w:r w:rsidRPr="002F578E">
              <w:rPr>
                <w:rFonts w:asciiTheme="minorHAnsi" w:hAnsiTheme="minorHAnsi" w:cstheme="minorHAnsi"/>
                <w:bCs/>
                <w:sz w:val="18"/>
                <w:szCs w:val="18"/>
              </w:rPr>
              <w:t>1</w:t>
            </w:r>
          </w:p>
        </w:tc>
        <w:tc>
          <w:tcPr>
            <w:tcW w:w="5103" w:type="dxa"/>
            <w:vAlign w:val="center"/>
          </w:tcPr>
          <w:p w14:paraId="62907A07" w14:textId="032DC43F" w:rsidR="00065A1F" w:rsidRPr="00F57620" w:rsidRDefault="00065A1F" w:rsidP="00065A1F">
            <w:pPr>
              <w:rPr>
                <w:rFonts w:cs="Calibri"/>
                <w:b/>
                <w:sz w:val="18"/>
                <w:szCs w:val="18"/>
              </w:rPr>
            </w:pPr>
            <w:r>
              <w:rPr>
                <w:rFonts w:cs="Calibri"/>
                <w:color w:val="000000"/>
              </w:rPr>
              <w:t>Zupa jarzynowa op. 2,5 kg</w:t>
            </w:r>
          </w:p>
        </w:tc>
        <w:tc>
          <w:tcPr>
            <w:tcW w:w="1701" w:type="dxa"/>
            <w:vAlign w:val="center"/>
          </w:tcPr>
          <w:p w14:paraId="5BA642DF" w14:textId="0DCE44A9" w:rsidR="00065A1F" w:rsidRPr="00F57620" w:rsidRDefault="00065A1F" w:rsidP="00065A1F">
            <w:pPr>
              <w:rPr>
                <w:rFonts w:cs="Calibri"/>
                <w:b/>
                <w:sz w:val="18"/>
                <w:szCs w:val="18"/>
              </w:rPr>
            </w:pPr>
            <w:proofErr w:type="spellStart"/>
            <w:r>
              <w:rPr>
                <w:rFonts w:cs="Calibri"/>
                <w:color w:val="000000"/>
              </w:rPr>
              <w:t>szt</w:t>
            </w:r>
            <w:proofErr w:type="spellEnd"/>
          </w:p>
        </w:tc>
        <w:tc>
          <w:tcPr>
            <w:tcW w:w="1591" w:type="dxa"/>
            <w:vAlign w:val="center"/>
          </w:tcPr>
          <w:p w14:paraId="1460472C" w14:textId="3D2CBB79" w:rsidR="00065A1F" w:rsidRPr="00F57620" w:rsidRDefault="00065A1F" w:rsidP="00065A1F">
            <w:pPr>
              <w:rPr>
                <w:rFonts w:cs="Calibri"/>
                <w:b/>
                <w:sz w:val="18"/>
                <w:szCs w:val="18"/>
              </w:rPr>
            </w:pPr>
            <w:r>
              <w:rPr>
                <w:rFonts w:cs="Calibri"/>
                <w:color w:val="000000"/>
              </w:rPr>
              <w:t>80</w:t>
            </w:r>
          </w:p>
        </w:tc>
      </w:tr>
      <w:tr w:rsidR="00065A1F" w:rsidRPr="002F578E" w14:paraId="198B9CAF" w14:textId="77777777" w:rsidTr="006602BF">
        <w:tc>
          <w:tcPr>
            <w:tcW w:w="817" w:type="dxa"/>
          </w:tcPr>
          <w:p w14:paraId="5AFAC1E6" w14:textId="1CEFC64A" w:rsidR="00065A1F" w:rsidRPr="002F578E" w:rsidRDefault="00065A1F" w:rsidP="00065A1F">
            <w:pPr>
              <w:rPr>
                <w:rFonts w:asciiTheme="minorHAnsi" w:hAnsiTheme="minorHAnsi" w:cstheme="minorHAnsi"/>
                <w:bCs/>
                <w:sz w:val="18"/>
                <w:szCs w:val="18"/>
              </w:rPr>
            </w:pPr>
            <w:r w:rsidRPr="002F578E">
              <w:rPr>
                <w:rFonts w:asciiTheme="minorHAnsi" w:hAnsiTheme="minorHAnsi" w:cstheme="minorHAnsi"/>
                <w:bCs/>
                <w:sz w:val="18"/>
                <w:szCs w:val="18"/>
              </w:rPr>
              <w:t>2</w:t>
            </w:r>
          </w:p>
        </w:tc>
        <w:tc>
          <w:tcPr>
            <w:tcW w:w="5103" w:type="dxa"/>
            <w:vAlign w:val="center"/>
          </w:tcPr>
          <w:p w14:paraId="60ED8C5D" w14:textId="7820E4A6" w:rsidR="00065A1F" w:rsidRPr="00F57620" w:rsidRDefault="00065A1F" w:rsidP="00065A1F">
            <w:pPr>
              <w:rPr>
                <w:rFonts w:cs="Calibri"/>
                <w:b/>
                <w:sz w:val="18"/>
                <w:szCs w:val="18"/>
              </w:rPr>
            </w:pPr>
            <w:r>
              <w:rPr>
                <w:rFonts w:cs="Calibri"/>
                <w:color w:val="000000"/>
              </w:rPr>
              <w:t>Pierogi z mięsem</w:t>
            </w:r>
          </w:p>
        </w:tc>
        <w:tc>
          <w:tcPr>
            <w:tcW w:w="1701" w:type="dxa"/>
            <w:vAlign w:val="center"/>
          </w:tcPr>
          <w:p w14:paraId="142EB6A3" w14:textId="20F0B063" w:rsidR="00065A1F" w:rsidRPr="00F57620" w:rsidRDefault="00065A1F" w:rsidP="00065A1F">
            <w:pPr>
              <w:rPr>
                <w:rFonts w:cs="Calibri"/>
                <w:b/>
                <w:sz w:val="18"/>
                <w:szCs w:val="18"/>
              </w:rPr>
            </w:pPr>
            <w:proofErr w:type="spellStart"/>
            <w:r>
              <w:rPr>
                <w:rFonts w:cs="Calibri"/>
                <w:color w:val="000000"/>
              </w:rPr>
              <w:t>szt</w:t>
            </w:r>
            <w:proofErr w:type="spellEnd"/>
          </w:p>
        </w:tc>
        <w:tc>
          <w:tcPr>
            <w:tcW w:w="1591" w:type="dxa"/>
            <w:vAlign w:val="center"/>
          </w:tcPr>
          <w:p w14:paraId="5F213F70" w14:textId="4CAB9803" w:rsidR="00065A1F" w:rsidRPr="00F57620" w:rsidRDefault="00065A1F" w:rsidP="00065A1F">
            <w:pPr>
              <w:rPr>
                <w:rFonts w:cs="Calibri"/>
                <w:b/>
                <w:sz w:val="18"/>
                <w:szCs w:val="18"/>
              </w:rPr>
            </w:pPr>
            <w:r>
              <w:rPr>
                <w:rFonts w:cs="Calibri"/>
                <w:color w:val="000000"/>
              </w:rPr>
              <w:t>300</w:t>
            </w:r>
          </w:p>
        </w:tc>
      </w:tr>
      <w:tr w:rsidR="00065A1F" w:rsidRPr="002F578E" w14:paraId="65C67913" w14:textId="77777777" w:rsidTr="006602BF">
        <w:tc>
          <w:tcPr>
            <w:tcW w:w="817" w:type="dxa"/>
          </w:tcPr>
          <w:p w14:paraId="1C0695C1" w14:textId="3596B7D6" w:rsidR="00065A1F" w:rsidRPr="002F578E" w:rsidRDefault="00065A1F" w:rsidP="00065A1F">
            <w:pPr>
              <w:rPr>
                <w:rFonts w:asciiTheme="minorHAnsi" w:hAnsiTheme="minorHAnsi" w:cstheme="minorHAnsi"/>
                <w:bCs/>
                <w:sz w:val="18"/>
                <w:szCs w:val="18"/>
              </w:rPr>
            </w:pPr>
            <w:r w:rsidRPr="002F578E">
              <w:rPr>
                <w:rFonts w:asciiTheme="minorHAnsi" w:hAnsiTheme="minorHAnsi" w:cstheme="minorHAnsi"/>
                <w:bCs/>
                <w:sz w:val="18"/>
                <w:szCs w:val="18"/>
              </w:rPr>
              <w:t>3</w:t>
            </w:r>
          </w:p>
        </w:tc>
        <w:tc>
          <w:tcPr>
            <w:tcW w:w="5103" w:type="dxa"/>
            <w:vAlign w:val="center"/>
          </w:tcPr>
          <w:p w14:paraId="43ABDF16" w14:textId="6DF380F5" w:rsidR="00065A1F" w:rsidRPr="00F57620" w:rsidRDefault="00065A1F" w:rsidP="00065A1F">
            <w:pPr>
              <w:rPr>
                <w:rFonts w:cs="Calibri"/>
                <w:b/>
                <w:sz w:val="18"/>
                <w:szCs w:val="18"/>
              </w:rPr>
            </w:pPr>
            <w:r>
              <w:rPr>
                <w:rFonts w:cs="Calibri"/>
                <w:color w:val="000000"/>
              </w:rPr>
              <w:t>Pierogi z serem</w:t>
            </w:r>
          </w:p>
        </w:tc>
        <w:tc>
          <w:tcPr>
            <w:tcW w:w="1701" w:type="dxa"/>
            <w:vAlign w:val="center"/>
          </w:tcPr>
          <w:p w14:paraId="339A1DE5" w14:textId="31A716FD" w:rsidR="00065A1F" w:rsidRPr="00F57620" w:rsidRDefault="00065A1F" w:rsidP="00065A1F">
            <w:pPr>
              <w:rPr>
                <w:rFonts w:cs="Calibri"/>
                <w:b/>
                <w:sz w:val="18"/>
                <w:szCs w:val="18"/>
              </w:rPr>
            </w:pPr>
            <w:proofErr w:type="spellStart"/>
            <w:r>
              <w:rPr>
                <w:rFonts w:cs="Calibri"/>
                <w:color w:val="000000"/>
              </w:rPr>
              <w:t>szt</w:t>
            </w:r>
            <w:proofErr w:type="spellEnd"/>
          </w:p>
        </w:tc>
        <w:tc>
          <w:tcPr>
            <w:tcW w:w="1591" w:type="dxa"/>
            <w:vAlign w:val="center"/>
          </w:tcPr>
          <w:p w14:paraId="3A7997EF" w14:textId="7229B59C" w:rsidR="00065A1F" w:rsidRPr="00F57620" w:rsidRDefault="00065A1F" w:rsidP="00065A1F">
            <w:pPr>
              <w:rPr>
                <w:rFonts w:cs="Calibri"/>
                <w:b/>
                <w:sz w:val="18"/>
                <w:szCs w:val="18"/>
              </w:rPr>
            </w:pPr>
            <w:r>
              <w:rPr>
                <w:rFonts w:cs="Calibri"/>
                <w:color w:val="000000"/>
              </w:rPr>
              <w:t>550</w:t>
            </w:r>
          </w:p>
        </w:tc>
      </w:tr>
      <w:tr w:rsidR="00065A1F" w:rsidRPr="002F578E" w14:paraId="60BEA31B" w14:textId="77777777" w:rsidTr="006602BF">
        <w:tc>
          <w:tcPr>
            <w:tcW w:w="817" w:type="dxa"/>
          </w:tcPr>
          <w:p w14:paraId="0A1FB229" w14:textId="721753FF" w:rsidR="00065A1F" w:rsidRPr="002F578E" w:rsidRDefault="00065A1F" w:rsidP="00065A1F">
            <w:pPr>
              <w:rPr>
                <w:rFonts w:asciiTheme="minorHAnsi" w:hAnsiTheme="minorHAnsi" w:cstheme="minorHAnsi"/>
                <w:bCs/>
                <w:sz w:val="18"/>
                <w:szCs w:val="18"/>
              </w:rPr>
            </w:pPr>
            <w:r w:rsidRPr="002F578E">
              <w:rPr>
                <w:rFonts w:asciiTheme="minorHAnsi" w:hAnsiTheme="minorHAnsi" w:cstheme="minorHAnsi"/>
                <w:bCs/>
                <w:sz w:val="18"/>
                <w:szCs w:val="18"/>
              </w:rPr>
              <w:t>4</w:t>
            </w:r>
          </w:p>
        </w:tc>
        <w:tc>
          <w:tcPr>
            <w:tcW w:w="5103" w:type="dxa"/>
            <w:vAlign w:val="center"/>
          </w:tcPr>
          <w:p w14:paraId="7D0283B7" w14:textId="4529095F" w:rsidR="00065A1F" w:rsidRPr="00F57620" w:rsidRDefault="00065A1F" w:rsidP="00065A1F">
            <w:pPr>
              <w:rPr>
                <w:rFonts w:cs="Calibri"/>
                <w:b/>
                <w:sz w:val="18"/>
                <w:szCs w:val="18"/>
              </w:rPr>
            </w:pPr>
            <w:r>
              <w:rPr>
                <w:rFonts w:cs="Calibri"/>
                <w:color w:val="000000"/>
              </w:rPr>
              <w:t>Kluski śląskie</w:t>
            </w:r>
          </w:p>
        </w:tc>
        <w:tc>
          <w:tcPr>
            <w:tcW w:w="1701" w:type="dxa"/>
            <w:vAlign w:val="center"/>
          </w:tcPr>
          <w:p w14:paraId="648405DB" w14:textId="52596A56" w:rsidR="00065A1F" w:rsidRPr="00F57620" w:rsidRDefault="00065A1F" w:rsidP="00065A1F">
            <w:pPr>
              <w:rPr>
                <w:rFonts w:cs="Calibri"/>
                <w:b/>
                <w:sz w:val="18"/>
                <w:szCs w:val="18"/>
              </w:rPr>
            </w:pPr>
            <w:proofErr w:type="spellStart"/>
            <w:r>
              <w:rPr>
                <w:rFonts w:cs="Calibri"/>
                <w:color w:val="000000"/>
              </w:rPr>
              <w:t>szt</w:t>
            </w:r>
            <w:proofErr w:type="spellEnd"/>
          </w:p>
        </w:tc>
        <w:tc>
          <w:tcPr>
            <w:tcW w:w="1591" w:type="dxa"/>
            <w:vAlign w:val="center"/>
          </w:tcPr>
          <w:p w14:paraId="37E17E7F" w14:textId="4B514380" w:rsidR="00065A1F" w:rsidRPr="00F57620" w:rsidRDefault="00065A1F" w:rsidP="00065A1F">
            <w:pPr>
              <w:rPr>
                <w:rFonts w:cs="Calibri"/>
                <w:b/>
                <w:sz w:val="18"/>
                <w:szCs w:val="18"/>
              </w:rPr>
            </w:pPr>
            <w:r>
              <w:rPr>
                <w:rFonts w:cs="Calibri"/>
                <w:color w:val="000000"/>
              </w:rPr>
              <w:t>320</w:t>
            </w:r>
          </w:p>
        </w:tc>
      </w:tr>
      <w:tr w:rsidR="00065A1F" w:rsidRPr="002F578E" w14:paraId="74141A6A" w14:textId="77777777" w:rsidTr="006602BF">
        <w:tc>
          <w:tcPr>
            <w:tcW w:w="817" w:type="dxa"/>
          </w:tcPr>
          <w:p w14:paraId="06DBD26B" w14:textId="0F32777A" w:rsidR="00065A1F" w:rsidRPr="002F578E" w:rsidRDefault="00065A1F" w:rsidP="00065A1F">
            <w:pPr>
              <w:rPr>
                <w:rFonts w:asciiTheme="minorHAnsi" w:hAnsiTheme="minorHAnsi" w:cstheme="minorHAnsi"/>
                <w:bCs/>
                <w:sz w:val="18"/>
                <w:szCs w:val="18"/>
              </w:rPr>
            </w:pPr>
            <w:r>
              <w:rPr>
                <w:rFonts w:asciiTheme="minorHAnsi" w:hAnsiTheme="minorHAnsi" w:cstheme="minorHAnsi"/>
                <w:bCs/>
                <w:sz w:val="18"/>
                <w:szCs w:val="18"/>
              </w:rPr>
              <w:t>5</w:t>
            </w:r>
          </w:p>
        </w:tc>
        <w:tc>
          <w:tcPr>
            <w:tcW w:w="5103" w:type="dxa"/>
            <w:vAlign w:val="center"/>
          </w:tcPr>
          <w:p w14:paraId="3A24030D" w14:textId="079772AD" w:rsidR="00065A1F" w:rsidRPr="00F57620" w:rsidRDefault="00065A1F" w:rsidP="00065A1F">
            <w:pPr>
              <w:rPr>
                <w:rFonts w:cs="Calibri"/>
                <w:color w:val="000000"/>
                <w:sz w:val="18"/>
                <w:szCs w:val="18"/>
              </w:rPr>
            </w:pPr>
            <w:r>
              <w:rPr>
                <w:rFonts w:cs="Calibri"/>
                <w:color w:val="000000"/>
              </w:rPr>
              <w:t>Marchewka z groszkiem</w:t>
            </w:r>
          </w:p>
        </w:tc>
        <w:tc>
          <w:tcPr>
            <w:tcW w:w="1701" w:type="dxa"/>
            <w:vAlign w:val="center"/>
          </w:tcPr>
          <w:p w14:paraId="1295DBB3" w14:textId="5816FCE9" w:rsidR="00065A1F" w:rsidRPr="00F57620" w:rsidRDefault="00065A1F" w:rsidP="00065A1F">
            <w:pPr>
              <w:rPr>
                <w:rFonts w:cs="Calibri"/>
                <w:color w:val="000000"/>
                <w:sz w:val="18"/>
                <w:szCs w:val="18"/>
              </w:rPr>
            </w:pPr>
            <w:proofErr w:type="spellStart"/>
            <w:r>
              <w:rPr>
                <w:rFonts w:cs="Calibri"/>
                <w:color w:val="000000"/>
              </w:rPr>
              <w:t>szt</w:t>
            </w:r>
            <w:proofErr w:type="spellEnd"/>
          </w:p>
        </w:tc>
        <w:tc>
          <w:tcPr>
            <w:tcW w:w="1591" w:type="dxa"/>
            <w:vAlign w:val="center"/>
          </w:tcPr>
          <w:p w14:paraId="1A1A0A91" w14:textId="04F15AFA" w:rsidR="00065A1F" w:rsidRPr="00F57620" w:rsidRDefault="00065A1F" w:rsidP="00065A1F">
            <w:pPr>
              <w:rPr>
                <w:rFonts w:cs="Calibri"/>
                <w:color w:val="000000"/>
                <w:sz w:val="18"/>
                <w:szCs w:val="18"/>
              </w:rPr>
            </w:pPr>
            <w:r>
              <w:rPr>
                <w:rFonts w:cs="Calibri"/>
                <w:color w:val="000000"/>
              </w:rPr>
              <w:t>50</w:t>
            </w:r>
          </w:p>
        </w:tc>
      </w:tr>
      <w:tr w:rsidR="00065A1F" w:rsidRPr="002F578E" w14:paraId="3F1E79C6" w14:textId="77777777" w:rsidTr="006602BF">
        <w:tc>
          <w:tcPr>
            <w:tcW w:w="817" w:type="dxa"/>
          </w:tcPr>
          <w:p w14:paraId="3353AB7F" w14:textId="1E1E2EEE" w:rsidR="00065A1F" w:rsidRPr="002F578E" w:rsidRDefault="00065A1F" w:rsidP="00065A1F">
            <w:pPr>
              <w:rPr>
                <w:rFonts w:asciiTheme="minorHAnsi" w:hAnsiTheme="minorHAnsi" w:cstheme="minorHAnsi"/>
                <w:bCs/>
                <w:sz w:val="18"/>
                <w:szCs w:val="18"/>
              </w:rPr>
            </w:pPr>
            <w:r>
              <w:rPr>
                <w:rFonts w:asciiTheme="minorHAnsi" w:hAnsiTheme="minorHAnsi" w:cstheme="minorHAnsi"/>
                <w:bCs/>
                <w:sz w:val="18"/>
                <w:szCs w:val="18"/>
              </w:rPr>
              <w:t>6</w:t>
            </w:r>
          </w:p>
        </w:tc>
        <w:tc>
          <w:tcPr>
            <w:tcW w:w="5103" w:type="dxa"/>
            <w:vAlign w:val="center"/>
          </w:tcPr>
          <w:p w14:paraId="2BE6F896" w14:textId="3A3BE49D" w:rsidR="00065A1F" w:rsidRPr="00F57620" w:rsidRDefault="00065A1F" w:rsidP="00065A1F">
            <w:pPr>
              <w:rPr>
                <w:rFonts w:cs="Calibri"/>
                <w:color w:val="000000"/>
                <w:sz w:val="18"/>
                <w:szCs w:val="18"/>
              </w:rPr>
            </w:pPr>
            <w:r>
              <w:rPr>
                <w:rFonts w:cs="Calibri"/>
                <w:color w:val="000000"/>
              </w:rPr>
              <w:t>Kopytka</w:t>
            </w:r>
          </w:p>
        </w:tc>
        <w:tc>
          <w:tcPr>
            <w:tcW w:w="1701" w:type="dxa"/>
            <w:vAlign w:val="center"/>
          </w:tcPr>
          <w:p w14:paraId="56DB56FA" w14:textId="26BE32EE" w:rsidR="00065A1F" w:rsidRPr="00F57620" w:rsidRDefault="00065A1F" w:rsidP="00065A1F">
            <w:pPr>
              <w:rPr>
                <w:rFonts w:cs="Calibri"/>
                <w:color w:val="000000"/>
                <w:sz w:val="18"/>
                <w:szCs w:val="18"/>
              </w:rPr>
            </w:pPr>
            <w:proofErr w:type="spellStart"/>
            <w:r>
              <w:rPr>
                <w:rFonts w:cs="Calibri"/>
                <w:color w:val="000000"/>
              </w:rPr>
              <w:t>szt</w:t>
            </w:r>
            <w:proofErr w:type="spellEnd"/>
          </w:p>
        </w:tc>
        <w:tc>
          <w:tcPr>
            <w:tcW w:w="1591" w:type="dxa"/>
            <w:vAlign w:val="center"/>
          </w:tcPr>
          <w:p w14:paraId="37A48F69" w14:textId="69B48A68" w:rsidR="00065A1F" w:rsidRPr="00F57620" w:rsidRDefault="00065A1F" w:rsidP="00065A1F">
            <w:pPr>
              <w:rPr>
                <w:rFonts w:cs="Calibri"/>
                <w:color w:val="000000"/>
                <w:sz w:val="18"/>
                <w:szCs w:val="18"/>
              </w:rPr>
            </w:pPr>
            <w:r>
              <w:rPr>
                <w:rFonts w:cs="Calibri"/>
                <w:color w:val="000000"/>
              </w:rPr>
              <w:t>300</w:t>
            </w:r>
          </w:p>
        </w:tc>
      </w:tr>
    </w:tbl>
    <w:p w14:paraId="70F2B4A5" w14:textId="77777777" w:rsidR="002A6E8F" w:rsidRPr="002F578E" w:rsidRDefault="002A6E8F" w:rsidP="002F578E">
      <w:pPr>
        <w:spacing w:after="0"/>
        <w:rPr>
          <w:rFonts w:asciiTheme="minorHAnsi" w:hAnsiTheme="minorHAnsi" w:cstheme="minorHAnsi"/>
          <w:b/>
          <w:sz w:val="18"/>
          <w:szCs w:val="18"/>
        </w:rPr>
      </w:pPr>
    </w:p>
    <w:p w14:paraId="07828DB1" w14:textId="48290F0E" w:rsidR="007F0001" w:rsidRPr="002F578E" w:rsidRDefault="007F0001" w:rsidP="002F578E">
      <w:pPr>
        <w:spacing w:after="0"/>
        <w:rPr>
          <w:rFonts w:asciiTheme="minorHAnsi" w:hAnsiTheme="minorHAnsi" w:cstheme="minorHAnsi"/>
          <w:b/>
          <w:sz w:val="18"/>
          <w:szCs w:val="18"/>
        </w:rPr>
      </w:pPr>
      <w:r w:rsidRPr="002F578E">
        <w:rPr>
          <w:rFonts w:asciiTheme="minorHAnsi" w:hAnsiTheme="minorHAnsi" w:cstheme="minorHAnsi"/>
          <w:sz w:val="18"/>
          <w:szCs w:val="18"/>
        </w:rPr>
        <w:t>Produkty powinny być dostarczone w sposób cykliczny zgodnie z zapotrzebowaniem i w uzgodnieniu z Zamawiającym co najmniej 1 x w tygodniu.</w:t>
      </w:r>
    </w:p>
    <w:p w14:paraId="3A9C01B7" w14:textId="77777777" w:rsidR="00512970" w:rsidRPr="002F578E" w:rsidRDefault="0051297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Opis wymaganego towaru:</w:t>
      </w:r>
    </w:p>
    <w:p w14:paraId="64834502" w14:textId="77777777" w:rsidR="00512970" w:rsidRPr="002F578E" w:rsidRDefault="00512970" w:rsidP="002F578E">
      <w:pPr>
        <w:spacing w:after="0"/>
        <w:rPr>
          <w:rFonts w:asciiTheme="minorHAnsi" w:hAnsiTheme="minorHAnsi" w:cstheme="minorHAnsi"/>
          <w:sz w:val="18"/>
          <w:szCs w:val="18"/>
        </w:rPr>
      </w:pPr>
      <w:r w:rsidRPr="002F578E">
        <w:rPr>
          <w:rFonts w:asciiTheme="minorHAnsi" w:hAnsiTheme="minorHAnsi" w:cstheme="minorHAnsi"/>
          <w:sz w:val="18"/>
          <w:szCs w:val="18"/>
        </w:rPr>
        <w:t>Warzywa mrożone – barwa odpowiednia, zapach swoisty bez oznak rozmrożenia.</w:t>
      </w:r>
    </w:p>
    <w:p w14:paraId="1AFB56E3" w14:textId="77777777" w:rsidR="00512970" w:rsidRPr="002F578E" w:rsidRDefault="00512970" w:rsidP="002F578E">
      <w:pPr>
        <w:spacing w:after="0"/>
        <w:rPr>
          <w:rFonts w:asciiTheme="minorHAnsi" w:hAnsiTheme="minorHAnsi" w:cstheme="minorHAnsi"/>
          <w:b/>
          <w:sz w:val="18"/>
          <w:szCs w:val="18"/>
        </w:rPr>
      </w:pPr>
      <w:r w:rsidRPr="002F578E">
        <w:rPr>
          <w:rFonts w:asciiTheme="minorHAnsi" w:hAnsiTheme="minorHAnsi" w:cstheme="minorHAnsi"/>
          <w:b/>
          <w:sz w:val="18"/>
          <w:szCs w:val="18"/>
        </w:rPr>
        <w:t>Cechy dyskwalifikujące:</w:t>
      </w:r>
    </w:p>
    <w:p w14:paraId="3741114A" w14:textId="77777777" w:rsidR="00512970" w:rsidRPr="002F578E" w:rsidRDefault="00512970" w:rsidP="002F578E">
      <w:pPr>
        <w:spacing w:after="0"/>
        <w:rPr>
          <w:rFonts w:asciiTheme="minorHAnsi" w:hAnsiTheme="minorHAnsi" w:cstheme="minorHAnsi"/>
          <w:sz w:val="18"/>
          <w:szCs w:val="18"/>
        </w:rPr>
      </w:pPr>
      <w:r w:rsidRPr="002F578E">
        <w:rPr>
          <w:rFonts w:asciiTheme="minorHAnsi" w:hAnsiTheme="minorHAnsi" w:cstheme="minorHAnsi"/>
          <w:sz w:val="18"/>
          <w:szCs w:val="18"/>
        </w:rPr>
        <w:t>- Widoczne oznaki rozmrożenia towaru</w:t>
      </w:r>
    </w:p>
    <w:p w14:paraId="56412105" w14:textId="77777777" w:rsidR="00512970" w:rsidRPr="002F578E" w:rsidRDefault="00512970" w:rsidP="002F578E">
      <w:pPr>
        <w:spacing w:after="0"/>
        <w:rPr>
          <w:rFonts w:asciiTheme="minorHAnsi" w:hAnsiTheme="minorHAnsi" w:cstheme="minorHAnsi"/>
          <w:sz w:val="18"/>
          <w:szCs w:val="18"/>
        </w:rPr>
      </w:pPr>
      <w:r w:rsidRPr="002F578E">
        <w:rPr>
          <w:rFonts w:asciiTheme="minorHAnsi" w:hAnsiTheme="minorHAnsi" w:cstheme="minorHAnsi"/>
          <w:sz w:val="18"/>
          <w:szCs w:val="18"/>
        </w:rPr>
        <w:t>- zapach świadczący o procesach psucia się</w:t>
      </w:r>
    </w:p>
    <w:p w14:paraId="1619D349" w14:textId="77777777" w:rsidR="00F4345F" w:rsidRPr="002F578E" w:rsidRDefault="00F4345F" w:rsidP="004E5120">
      <w:pPr>
        <w:rPr>
          <w:rFonts w:asciiTheme="minorHAnsi" w:hAnsiTheme="minorHAnsi" w:cstheme="minorHAnsi"/>
          <w:b/>
          <w:sz w:val="18"/>
          <w:szCs w:val="18"/>
        </w:rPr>
      </w:pPr>
    </w:p>
    <w:sectPr w:rsidR="00F4345F" w:rsidRPr="002F578E" w:rsidSect="00AA32F8">
      <w:pgSz w:w="11906" w:h="16838"/>
      <w:pgMar w:top="170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14BBA" w14:textId="77777777" w:rsidR="00033853" w:rsidRDefault="00033853">
      <w:pPr>
        <w:spacing w:after="0" w:line="240" w:lineRule="auto"/>
      </w:pPr>
      <w:r>
        <w:separator/>
      </w:r>
    </w:p>
  </w:endnote>
  <w:endnote w:type="continuationSeparator" w:id="0">
    <w:p w14:paraId="2482DDCD" w14:textId="77777777" w:rsidR="00033853" w:rsidRDefault="00033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D3D5A" w14:textId="77777777" w:rsidR="00033853" w:rsidRDefault="00033853">
      <w:pPr>
        <w:spacing w:after="0" w:line="240" w:lineRule="auto"/>
      </w:pPr>
    </w:p>
  </w:footnote>
  <w:footnote w:type="continuationSeparator" w:id="0">
    <w:p w14:paraId="534A88CD" w14:textId="77777777" w:rsidR="00033853" w:rsidRDefault="000338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3B27"/>
    <w:rsid w:val="00012056"/>
    <w:rsid w:val="00033853"/>
    <w:rsid w:val="00044615"/>
    <w:rsid w:val="00065A1F"/>
    <w:rsid w:val="000C555A"/>
    <w:rsid w:val="000C7BEB"/>
    <w:rsid w:val="000D708E"/>
    <w:rsid w:val="0013536C"/>
    <w:rsid w:val="001765A3"/>
    <w:rsid w:val="002A6E8F"/>
    <w:rsid w:val="002B501C"/>
    <w:rsid w:val="002E7064"/>
    <w:rsid w:val="002F578E"/>
    <w:rsid w:val="003035FD"/>
    <w:rsid w:val="00373B27"/>
    <w:rsid w:val="00412661"/>
    <w:rsid w:val="004136EC"/>
    <w:rsid w:val="004439DF"/>
    <w:rsid w:val="00452999"/>
    <w:rsid w:val="0047782C"/>
    <w:rsid w:val="004E5120"/>
    <w:rsid w:val="004F4117"/>
    <w:rsid w:val="00512970"/>
    <w:rsid w:val="0055531F"/>
    <w:rsid w:val="005613AA"/>
    <w:rsid w:val="00564191"/>
    <w:rsid w:val="00565766"/>
    <w:rsid w:val="00567612"/>
    <w:rsid w:val="005A147D"/>
    <w:rsid w:val="0063275C"/>
    <w:rsid w:val="00690B3A"/>
    <w:rsid w:val="006942EF"/>
    <w:rsid w:val="006D7E1F"/>
    <w:rsid w:val="006F3273"/>
    <w:rsid w:val="006F728F"/>
    <w:rsid w:val="007061D2"/>
    <w:rsid w:val="007106B5"/>
    <w:rsid w:val="0073029A"/>
    <w:rsid w:val="00745E22"/>
    <w:rsid w:val="007716B3"/>
    <w:rsid w:val="00785937"/>
    <w:rsid w:val="007F0001"/>
    <w:rsid w:val="00836BFA"/>
    <w:rsid w:val="00845A4C"/>
    <w:rsid w:val="0086575C"/>
    <w:rsid w:val="008731F2"/>
    <w:rsid w:val="00876159"/>
    <w:rsid w:val="0087665F"/>
    <w:rsid w:val="008A10DD"/>
    <w:rsid w:val="008E088C"/>
    <w:rsid w:val="008F3463"/>
    <w:rsid w:val="00933C71"/>
    <w:rsid w:val="00967A88"/>
    <w:rsid w:val="00980E54"/>
    <w:rsid w:val="00992F57"/>
    <w:rsid w:val="0099475C"/>
    <w:rsid w:val="00A369D4"/>
    <w:rsid w:val="00A461D8"/>
    <w:rsid w:val="00A73937"/>
    <w:rsid w:val="00A96BD7"/>
    <w:rsid w:val="00AA32F8"/>
    <w:rsid w:val="00AD2977"/>
    <w:rsid w:val="00AF4836"/>
    <w:rsid w:val="00BB17B1"/>
    <w:rsid w:val="00C0028C"/>
    <w:rsid w:val="00C00737"/>
    <w:rsid w:val="00C45CCA"/>
    <w:rsid w:val="00C602BA"/>
    <w:rsid w:val="00C656D4"/>
    <w:rsid w:val="00C92A7A"/>
    <w:rsid w:val="00CD1A8F"/>
    <w:rsid w:val="00CD3A66"/>
    <w:rsid w:val="00D036AE"/>
    <w:rsid w:val="00D12839"/>
    <w:rsid w:val="00D23893"/>
    <w:rsid w:val="00D37A47"/>
    <w:rsid w:val="00D86D53"/>
    <w:rsid w:val="00DA2475"/>
    <w:rsid w:val="00DE212D"/>
    <w:rsid w:val="00E21658"/>
    <w:rsid w:val="00E42C39"/>
    <w:rsid w:val="00E82C98"/>
    <w:rsid w:val="00E9167E"/>
    <w:rsid w:val="00E97388"/>
    <w:rsid w:val="00EA2BE1"/>
    <w:rsid w:val="00F23D7C"/>
    <w:rsid w:val="00F4345F"/>
    <w:rsid w:val="00F57620"/>
    <w:rsid w:val="00F5796F"/>
    <w:rsid w:val="00F7032A"/>
    <w:rsid w:val="00F716E5"/>
    <w:rsid w:val="00F72F12"/>
    <w:rsid w:val="00F74E36"/>
    <w:rsid w:val="00F8580F"/>
    <w:rsid w:val="00FA7592"/>
    <w:rsid w:val="00FC4524"/>
    <w:rsid w:val="00FE50E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9520F"/>
  <w15:docId w15:val="{8BBB28AC-8C50-472A-B248-FF5C974B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3B27"/>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373B27"/>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373B27"/>
    <w:pPr>
      <w:tabs>
        <w:tab w:val="center" w:pos="4536"/>
        <w:tab w:val="right" w:pos="9072"/>
      </w:tabs>
    </w:pPr>
  </w:style>
  <w:style w:type="character" w:customStyle="1" w:styleId="NagwekZnak">
    <w:name w:val="Nagłówek Znak"/>
    <w:basedOn w:val="Domylnaczcionkaakapitu"/>
    <w:link w:val="Nagwek"/>
    <w:rsid w:val="00373B27"/>
    <w:rPr>
      <w:rFonts w:ascii="Calibri" w:eastAsia="Times New Roman" w:hAnsi="Calibri" w:cs="Times New Roman"/>
    </w:rPr>
  </w:style>
  <w:style w:type="paragraph" w:styleId="Stopka">
    <w:name w:val="footer"/>
    <w:basedOn w:val="Normalny"/>
    <w:link w:val="StopkaZnak"/>
    <w:rsid w:val="00373B27"/>
    <w:pPr>
      <w:tabs>
        <w:tab w:val="center" w:pos="4536"/>
        <w:tab w:val="right" w:pos="9072"/>
      </w:tabs>
    </w:pPr>
  </w:style>
  <w:style w:type="character" w:customStyle="1" w:styleId="StopkaZnak">
    <w:name w:val="Stopka Znak"/>
    <w:basedOn w:val="Domylnaczcionkaakapitu"/>
    <w:link w:val="Stopka"/>
    <w:rsid w:val="00373B2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00397">
      <w:bodyDiv w:val="1"/>
      <w:marLeft w:val="0"/>
      <w:marRight w:val="0"/>
      <w:marTop w:val="0"/>
      <w:marBottom w:val="0"/>
      <w:divBdr>
        <w:top w:val="none" w:sz="0" w:space="0" w:color="auto"/>
        <w:left w:val="none" w:sz="0" w:space="0" w:color="auto"/>
        <w:bottom w:val="none" w:sz="0" w:space="0" w:color="auto"/>
        <w:right w:val="none" w:sz="0" w:space="0" w:color="auto"/>
      </w:divBdr>
    </w:div>
    <w:div w:id="876310065">
      <w:bodyDiv w:val="1"/>
      <w:marLeft w:val="0"/>
      <w:marRight w:val="0"/>
      <w:marTop w:val="0"/>
      <w:marBottom w:val="0"/>
      <w:divBdr>
        <w:top w:val="none" w:sz="0" w:space="0" w:color="auto"/>
        <w:left w:val="none" w:sz="0" w:space="0" w:color="auto"/>
        <w:bottom w:val="none" w:sz="0" w:space="0" w:color="auto"/>
        <w:right w:val="none" w:sz="0" w:space="0" w:color="auto"/>
      </w:divBdr>
    </w:div>
    <w:div w:id="1705865922">
      <w:bodyDiv w:val="1"/>
      <w:marLeft w:val="0"/>
      <w:marRight w:val="0"/>
      <w:marTop w:val="0"/>
      <w:marBottom w:val="0"/>
      <w:divBdr>
        <w:top w:val="none" w:sz="0" w:space="0" w:color="auto"/>
        <w:left w:val="none" w:sz="0" w:space="0" w:color="auto"/>
        <w:bottom w:val="none" w:sz="0" w:space="0" w:color="auto"/>
        <w:right w:val="none" w:sz="0" w:space="0" w:color="auto"/>
      </w:divBdr>
    </w:div>
    <w:div w:id="178372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7</Pages>
  <Words>2273</Words>
  <Characters>13643</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owner</cp:lastModifiedBy>
  <cp:revision>48</cp:revision>
  <dcterms:created xsi:type="dcterms:W3CDTF">2021-12-13T13:02:00Z</dcterms:created>
  <dcterms:modified xsi:type="dcterms:W3CDTF">2025-11-29T23:20:00Z</dcterms:modified>
</cp:coreProperties>
</file>